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1366" w:rsidRDefault="00071366" w:rsidP="00B236B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71366">
        <w:rPr>
          <w:rFonts w:ascii="Times New Roman" w:hAnsi="Times New Roman" w:cs="Times New Roman"/>
          <w:sz w:val="28"/>
          <w:szCs w:val="28"/>
        </w:rPr>
        <w:object w:dxaOrig="7344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2.55pt;height:622.3pt" o:ole="">
            <v:imagedata r:id="rId4" o:title=""/>
          </v:shape>
          <o:OLEObject Type="Embed" ProgID="AcroExch.Document.7" ShapeID="_x0000_i1025" DrawAspect="Content" ObjectID="_1704288783" r:id="rId5"/>
        </w:object>
      </w:r>
    </w:p>
    <w:p w:rsidR="00071366" w:rsidRDefault="00071366" w:rsidP="00B236B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236BE" w:rsidRPr="00B236BE" w:rsidRDefault="00B236BE" w:rsidP="00B236B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bCs/>
          <w:i/>
        </w:rPr>
      </w:pPr>
    </w:p>
    <w:p w:rsidR="00B236BE" w:rsidRDefault="00B236BE" w:rsidP="00B236BE">
      <w:pPr>
        <w:pStyle w:val="a3"/>
        <w:spacing w:after="0"/>
        <w:ind w:left="0"/>
        <w:jc w:val="both"/>
        <w:rPr>
          <w:bCs/>
          <w:sz w:val="28"/>
          <w:szCs w:val="28"/>
        </w:rPr>
      </w:pPr>
    </w:p>
    <w:p w:rsidR="00071366" w:rsidRDefault="00071366" w:rsidP="00B236BE">
      <w:pPr>
        <w:pStyle w:val="a3"/>
        <w:spacing w:after="0"/>
        <w:ind w:left="0"/>
        <w:jc w:val="both"/>
        <w:rPr>
          <w:bCs/>
          <w:sz w:val="28"/>
          <w:szCs w:val="28"/>
        </w:rPr>
      </w:pPr>
    </w:p>
    <w:p w:rsidR="00071366" w:rsidRDefault="00071366" w:rsidP="00B236BE">
      <w:pPr>
        <w:pStyle w:val="a3"/>
        <w:spacing w:after="0"/>
        <w:ind w:left="0"/>
        <w:jc w:val="both"/>
        <w:rPr>
          <w:bCs/>
          <w:sz w:val="28"/>
          <w:szCs w:val="28"/>
        </w:rPr>
      </w:pPr>
    </w:p>
    <w:p w:rsidR="00071366" w:rsidRDefault="00071366" w:rsidP="00B236BE">
      <w:pPr>
        <w:pStyle w:val="a3"/>
        <w:spacing w:after="0"/>
        <w:ind w:left="0"/>
        <w:jc w:val="both"/>
        <w:rPr>
          <w:bCs/>
          <w:sz w:val="28"/>
          <w:szCs w:val="28"/>
        </w:rPr>
      </w:pPr>
    </w:p>
    <w:p w:rsidR="00071366" w:rsidRPr="00B236BE" w:rsidRDefault="00071366" w:rsidP="00B236BE">
      <w:pPr>
        <w:pStyle w:val="a3"/>
        <w:spacing w:after="0"/>
        <w:ind w:left="0"/>
        <w:jc w:val="both"/>
        <w:rPr>
          <w:bCs/>
          <w:sz w:val="28"/>
          <w:szCs w:val="28"/>
        </w:rPr>
      </w:pPr>
    </w:p>
    <w:p w:rsidR="00B236BE" w:rsidRPr="00B236BE" w:rsidRDefault="00B236BE" w:rsidP="00B236BE">
      <w:pPr>
        <w:suppressAutoHyphens/>
        <w:jc w:val="both"/>
        <w:rPr>
          <w:rFonts w:ascii="Times New Roman" w:hAnsi="Times New Roman" w:cs="Times New Roman"/>
          <w:i/>
          <w:sz w:val="28"/>
          <w:szCs w:val="28"/>
        </w:rPr>
      </w:pPr>
      <w:r w:rsidRPr="00B236BE">
        <w:rPr>
          <w:rFonts w:ascii="Times New Roman" w:hAnsi="Times New Roman" w:cs="Times New Roman"/>
          <w:sz w:val="28"/>
          <w:szCs w:val="28"/>
        </w:rPr>
        <w:lastRenderedPageBreak/>
        <w:t>Программа учебной дисциплины</w:t>
      </w:r>
      <w:r w:rsidRPr="00B236BE">
        <w:rPr>
          <w:rFonts w:ascii="Times New Roman" w:hAnsi="Times New Roman" w:cs="Times New Roman"/>
          <w:caps/>
          <w:sz w:val="28"/>
          <w:szCs w:val="28"/>
        </w:rPr>
        <w:t xml:space="preserve"> </w:t>
      </w:r>
      <w:r w:rsidRPr="00B236BE">
        <w:rPr>
          <w:rFonts w:ascii="Times New Roman" w:hAnsi="Times New Roman" w:cs="Times New Roman"/>
          <w:sz w:val="28"/>
          <w:szCs w:val="28"/>
        </w:rPr>
        <w:t xml:space="preserve">разработана на основе Федерального государственного образовательного стандарта (далее – ФГОС) по специальности среднего профессионального образования (далее СПО) по </w:t>
      </w:r>
      <w:proofErr w:type="gramStart"/>
      <w:r w:rsidRPr="00B236BE">
        <w:rPr>
          <w:rFonts w:ascii="Times New Roman" w:hAnsi="Times New Roman" w:cs="Times New Roman"/>
          <w:sz w:val="28"/>
          <w:szCs w:val="28"/>
        </w:rPr>
        <w:t>специальности  35.02.16</w:t>
      </w:r>
      <w:proofErr w:type="gramEnd"/>
      <w:r w:rsidRPr="00B236BE">
        <w:rPr>
          <w:rFonts w:ascii="Times New Roman" w:hAnsi="Times New Roman" w:cs="Times New Roman"/>
          <w:sz w:val="28"/>
          <w:szCs w:val="28"/>
        </w:rPr>
        <w:t xml:space="preserve"> «Эксплуатация и ремонт сельскохозяйственной техники и оборудования»</w:t>
      </w:r>
    </w:p>
    <w:p w:rsidR="00B236BE" w:rsidRPr="00B236BE" w:rsidRDefault="00B236BE" w:rsidP="00B236B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ascii="Times New Roman" w:hAnsi="Times New Roman" w:cs="Times New Roman"/>
          <w:sz w:val="28"/>
          <w:szCs w:val="28"/>
        </w:rPr>
      </w:pPr>
      <w:r w:rsidRPr="00B236BE">
        <w:rPr>
          <w:rFonts w:ascii="Times New Roman" w:hAnsi="Times New Roman" w:cs="Times New Roman"/>
          <w:b/>
          <w:sz w:val="28"/>
          <w:szCs w:val="28"/>
        </w:rPr>
        <w:t>Организация-разработчик:</w:t>
      </w:r>
      <w:r w:rsidRPr="00B236BE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B236BE" w:rsidRPr="00B236BE" w:rsidRDefault="00B236BE" w:rsidP="00B236BE">
      <w:pPr>
        <w:rPr>
          <w:rFonts w:ascii="Times New Roman" w:hAnsi="Times New Roman" w:cs="Times New Roman"/>
          <w:sz w:val="28"/>
          <w:szCs w:val="28"/>
        </w:rPr>
      </w:pPr>
      <w:r w:rsidRPr="00B236BE">
        <w:rPr>
          <w:rFonts w:ascii="Times New Roman" w:hAnsi="Times New Roman" w:cs="Times New Roman"/>
          <w:sz w:val="28"/>
          <w:szCs w:val="28"/>
        </w:rPr>
        <w:t>государственное автономное профессиональное образовательное учреждение «</w:t>
      </w:r>
      <w:proofErr w:type="spellStart"/>
      <w:r w:rsidRPr="00B236BE">
        <w:rPr>
          <w:rFonts w:ascii="Times New Roman" w:hAnsi="Times New Roman" w:cs="Times New Roman"/>
          <w:sz w:val="28"/>
          <w:szCs w:val="28"/>
        </w:rPr>
        <w:t>Нурлатский</w:t>
      </w:r>
      <w:proofErr w:type="spellEnd"/>
      <w:r w:rsidRPr="00B236BE">
        <w:rPr>
          <w:rFonts w:ascii="Times New Roman" w:hAnsi="Times New Roman" w:cs="Times New Roman"/>
          <w:sz w:val="28"/>
          <w:szCs w:val="28"/>
        </w:rPr>
        <w:t xml:space="preserve"> аграрный техникум»</w:t>
      </w:r>
    </w:p>
    <w:p w:rsidR="00B236BE" w:rsidRPr="00B236BE" w:rsidRDefault="00B236BE" w:rsidP="00B236B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236BE">
        <w:rPr>
          <w:rFonts w:ascii="Times New Roman" w:hAnsi="Times New Roman" w:cs="Times New Roman"/>
          <w:sz w:val="28"/>
          <w:szCs w:val="28"/>
        </w:rPr>
        <w:t xml:space="preserve">Разработчик: </w:t>
      </w:r>
      <w:proofErr w:type="spellStart"/>
      <w:r w:rsidRPr="00B236BE">
        <w:rPr>
          <w:rFonts w:ascii="Times New Roman" w:hAnsi="Times New Roman" w:cs="Times New Roman"/>
          <w:b/>
          <w:sz w:val="28"/>
          <w:szCs w:val="28"/>
        </w:rPr>
        <w:t>Ханяфиева</w:t>
      </w:r>
      <w:proofErr w:type="spellEnd"/>
      <w:r w:rsidRPr="00B236B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236BE">
        <w:rPr>
          <w:rFonts w:ascii="Times New Roman" w:hAnsi="Times New Roman" w:cs="Times New Roman"/>
          <w:b/>
          <w:sz w:val="28"/>
          <w:szCs w:val="28"/>
        </w:rPr>
        <w:t>Нурсина</w:t>
      </w:r>
      <w:proofErr w:type="spellEnd"/>
      <w:r w:rsidRPr="00B236B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236BE">
        <w:rPr>
          <w:rFonts w:ascii="Times New Roman" w:hAnsi="Times New Roman" w:cs="Times New Roman"/>
          <w:b/>
          <w:sz w:val="28"/>
          <w:szCs w:val="28"/>
        </w:rPr>
        <w:t>Салихзяновна</w:t>
      </w:r>
      <w:proofErr w:type="spellEnd"/>
      <w:r w:rsidRPr="00B236BE">
        <w:rPr>
          <w:rFonts w:ascii="Times New Roman" w:hAnsi="Times New Roman" w:cs="Times New Roman"/>
          <w:b/>
          <w:sz w:val="28"/>
          <w:szCs w:val="28"/>
        </w:rPr>
        <w:t>,</w:t>
      </w:r>
      <w:r w:rsidRPr="00B236BE">
        <w:rPr>
          <w:rFonts w:ascii="Times New Roman" w:hAnsi="Times New Roman" w:cs="Times New Roman"/>
          <w:sz w:val="28"/>
          <w:szCs w:val="28"/>
        </w:rPr>
        <w:t xml:space="preserve"> преподаватель   общепрофессиональных дисциплин</w:t>
      </w:r>
    </w:p>
    <w:p w:rsidR="00B236BE" w:rsidRPr="00B236BE" w:rsidRDefault="00B236BE" w:rsidP="00B236BE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32"/>
          <w:szCs w:val="32"/>
          <w:vertAlign w:val="superscript"/>
        </w:rPr>
      </w:pPr>
    </w:p>
    <w:p w:rsidR="00B236BE" w:rsidRPr="00B236BE" w:rsidRDefault="00B236BE" w:rsidP="00B236B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p w:rsidR="00B236BE" w:rsidRDefault="00B236BE" w:rsidP="00B236B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bCs/>
          <w:caps/>
          <w:sz w:val="28"/>
          <w:szCs w:val="28"/>
        </w:rPr>
      </w:pPr>
    </w:p>
    <w:p w:rsidR="00B236BE" w:rsidRDefault="00B236BE" w:rsidP="00B236B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bCs/>
          <w:caps/>
          <w:sz w:val="28"/>
          <w:szCs w:val="28"/>
        </w:rPr>
      </w:pPr>
    </w:p>
    <w:p w:rsidR="00B236BE" w:rsidRDefault="00B236BE" w:rsidP="00B236B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bCs/>
          <w:caps/>
          <w:sz w:val="28"/>
          <w:szCs w:val="28"/>
        </w:rPr>
      </w:pPr>
    </w:p>
    <w:p w:rsidR="005A2C2C" w:rsidRPr="003D69D0" w:rsidRDefault="005A2C2C" w:rsidP="005A2C2C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5A2C2C" w:rsidRPr="003D69D0" w:rsidRDefault="005A2C2C" w:rsidP="005A2C2C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5A2C2C" w:rsidRPr="003D69D0" w:rsidRDefault="005A2C2C" w:rsidP="005A2C2C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5A2C2C" w:rsidRPr="003D69D0" w:rsidRDefault="005A2C2C" w:rsidP="005A2C2C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5A2C2C" w:rsidRPr="003D69D0" w:rsidRDefault="005A2C2C" w:rsidP="005A2C2C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5A2C2C" w:rsidRPr="003D69D0" w:rsidRDefault="005A2C2C" w:rsidP="005A2C2C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5A2C2C" w:rsidRPr="003D69D0" w:rsidRDefault="005A2C2C" w:rsidP="005A2C2C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5A2C2C" w:rsidRPr="003D69D0" w:rsidRDefault="005A2C2C" w:rsidP="005A2C2C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5A2C2C" w:rsidRPr="003D69D0" w:rsidRDefault="005A2C2C" w:rsidP="005A2C2C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5A2C2C" w:rsidRPr="003D69D0" w:rsidRDefault="005A2C2C" w:rsidP="005A2C2C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5A2C2C" w:rsidRPr="003D69D0" w:rsidRDefault="005A2C2C" w:rsidP="005A2C2C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5A2C2C" w:rsidRPr="003D69D0" w:rsidRDefault="005A2C2C" w:rsidP="005A2C2C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5A2C2C" w:rsidRPr="003D69D0" w:rsidRDefault="005A2C2C" w:rsidP="005A2C2C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5A2C2C" w:rsidRPr="003D69D0" w:rsidRDefault="005A2C2C" w:rsidP="005A2C2C">
      <w:pPr>
        <w:jc w:val="center"/>
        <w:rPr>
          <w:rFonts w:ascii="Times New Roman" w:hAnsi="Times New Roman" w:cs="Times New Roman"/>
          <w:b/>
          <w:i/>
          <w:sz w:val="24"/>
          <w:szCs w:val="24"/>
          <w:vertAlign w:val="superscript"/>
        </w:rPr>
      </w:pPr>
      <w:r w:rsidRPr="003D69D0">
        <w:rPr>
          <w:rFonts w:ascii="Times New Roman" w:hAnsi="Times New Roman" w:cs="Times New Roman"/>
          <w:b/>
          <w:bCs/>
          <w:i/>
          <w:sz w:val="24"/>
          <w:szCs w:val="24"/>
        </w:rPr>
        <w:br w:type="page"/>
      </w:r>
    </w:p>
    <w:p w:rsidR="005A2C2C" w:rsidRPr="003D69D0" w:rsidRDefault="005A2C2C" w:rsidP="005A2C2C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D69D0">
        <w:rPr>
          <w:rFonts w:ascii="Times New Roman" w:hAnsi="Times New Roman" w:cs="Times New Roman"/>
          <w:b/>
          <w:i/>
          <w:sz w:val="24"/>
          <w:szCs w:val="24"/>
        </w:rPr>
        <w:lastRenderedPageBreak/>
        <w:t>СОДЕРЖАНИЕ</w:t>
      </w:r>
    </w:p>
    <w:p w:rsidR="005A2C2C" w:rsidRPr="003D69D0" w:rsidRDefault="005A2C2C" w:rsidP="005A2C2C">
      <w:pPr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501"/>
        <w:gridCol w:w="1854"/>
      </w:tblGrid>
      <w:tr w:rsidR="005A2C2C" w:rsidRPr="003D69D0" w:rsidTr="007C31E7">
        <w:tc>
          <w:tcPr>
            <w:tcW w:w="7501" w:type="dxa"/>
          </w:tcPr>
          <w:p w:rsidR="005A2C2C" w:rsidRPr="003D69D0" w:rsidRDefault="005A2C2C" w:rsidP="005E6683">
            <w:pPr>
              <w:suppressAutoHyphens/>
              <w:ind w:left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b/>
                <w:sz w:val="24"/>
                <w:szCs w:val="24"/>
              </w:rPr>
              <w:t>1. ОБЩАЯ ХАРАКТЕРИСТИКА РАБОЧЕЙ     ПРОГРАММЫ УЧЕБНОЙ ДИСЦИПЛИНЫ</w:t>
            </w:r>
          </w:p>
        </w:tc>
        <w:tc>
          <w:tcPr>
            <w:tcW w:w="1854" w:type="dxa"/>
          </w:tcPr>
          <w:p w:rsidR="005A2C2C" w:rsidRPr="003D69D0" w:rsidRDefault="005A2C2C" w:rsidP="007C31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A2C2C" w:rsidRPr="003D69D0" w:rsidTr="007C31E7">
        <w:tc>
          <w:tcPr>
            <w:tcW w:w="7501" w:type="dxa"/>
          </w:tcPr>
          <w:p w:rsidR="005A2C2C" w:rsidRPr="003D69D0" w:rsidRDefault="005A2C2C" w:rsidP="007C31E7">
            <w:pPr>
              <w:suppressAutoHyphens/>
              <w:ind w:left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b/>
                <w:sz w:val="24"/>
                <w:szCs w:val="24"/>
              </w:rPr>
              <w:t>2. СТРУКТУРА И СОДЕРЖАНИЕ УЧЕБНОЙ ДИСЦИПЛИНЫ</w:t>
            </w:r>
          </w:p>
          <w:p w:rsidR="005A2C2C" w:rsidRPr="003D69D0" w:rsidRDefault="005A2C2C" w:rsidP="007C31E7">
            <w:pPr>
              <w:suppressAutoHyphens/>
              <w:ind w:left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b/>
                <w:sz w:val="24"/>
                <w:szCs w:val="24"/>
              </w:rPr>
              <w:t>3. УСЛОВИЯ РЕАЛИЗАЦИИ УЧЕБНОЙ ДИСЦИПЛИНЫ</w:t>
            </w:r>
          </w:p>
        </w:tc>
        <w:tc>
          <w:tcPr>
            <w:tcW w:w="1854" w:type="dxa"/>
          </w:tcPr>
          <w:p w:rsidR="005A2C2C" w:rsidRPr="003D69D0" w:rsidRDefault="005A2C2C" w:rsidP="007C31E7">
            <w:pPr>
              <w:ind w:left="64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A2C2C" w:rsidRPr="003D69D0" w:rsidTr="007C31E7">
        <w:tc>
          <w:tcPr>
            <w:tcW w:w="7501" w:type="dxa"/>
          </w:tcPr>
          <w:p w:rsidR="005A2C2C" w:rsidRPr="003D69D0" w:rsidRDefault="005A2C2C" w:rsidP="007C31E7">
            <w:pPr>
              <w:suppressAutoHyphens/>
              <w:ind w:left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b/>
                <w:sz w:val="24"/>
                <w:szCs w:val="24"/>
              </w:rPr>
              <w:t>4. КОНТРОЛЬ И ОЦЕНКА РЕЗУЛЬТАТОВ ОСВОЕНИЯ УЧЕБНОЙ ДИСЦИПЛИНЫ</w:t>
            </w:r>
          </w:p>
          <w:p w:rsidR="005A2C2C" w:rsidRPr="003D69D0" w:rsidRDefault="005A2C2C" w:rsidP="007C31E7">
            <w:pPr>
              <w:suppressAutoHyphen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4" w:type="dxa"/>
          </w:tcPr>
          <w:p w:rsidR="005A2C2C" w:rsidRPr="003D69D0" w:rsidRDefault="005A2C2C" w:rsidP="007C31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5A2C2C" w:rsidRPr="003D69D0" w:rsidRDefault="005A2C2C" w:rsidP="005A2C2C">
      <w:pPr>
        <w:suppressAutoHyphens/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3D69D0">
        <w:rPr>
          <w:rFonts w:ascii="Times New Roman" w:hAnsi="Times New Roman" w:cs="Times New Roman"/>
          <w:b/>
          <w:i/>
          <w:sz w:val="24"/>
          <w:szCs w:val="24"/>
          <w:u w:val="single"/>
        </w:rPr>
        <w:br w:type="page"/>
      </w:r>
      <w:r w:rsidRPr="003D69D0">
        <w:rPr>
          <w:rFonts w:ascii="Times New Roman" w:hAnsi="Times New Roman" w:cs="Times New Roman"/>
          <w:b/>
          <w:i/>
          <w:sz w:val="24"/>
          <w:szCs w:val="24"/>
        </w:rPr>
        <w:lastRenderedPageBreak/>
        <w:t>1. ОБЩАЯ ХАРАКТЕРИСТИКА РАБОЧЕЙ ПРОГРАММЫ УЧЕБНОЙ ДИСЦИПЛИНЫ «ОП.10 ОСНОВЫ ЭКОНОМИКИ, МЕНЕДЖМЕНТА И МАРКЕТИНГА»</w:t>
      </w:r>
    </w:p>
    <w:p w:rsidR="005A2C2C" w:rsidRPr="003D69D0" w:rsidRDefault="005A2C2C" w:rsidP="005A2C2C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3D69D0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</w:t>
      </w:r>
    </w:p>
    <w:p w:rsidR="005A2C2C" w:rsidRPr="003D69D0" w:rsidRDefault="005A2C2C" w:rsidP="00F64F59">
      <w:pPr>
        <w:suppressAutoHyphens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D69D0">
        <w:rPr>
          <w:rFonts w:ascii="Times New Roman" w:hAnsi="Times New Roman" w:cs="Times New Roman"/>
          <w:b/>
          <w:sz w:val="24"/>
          <w:szCs w:val="24"/>
        </w:rPr>
        <w:t>1.1. Область применения рабочей программы</w:t>
      </w:r>
    </w:p>
    <w:p w:rsidR="005A2C2C" w:rsidRPr="003D69D0" w:rsidRDefault="005E6683" w:rsidP="005A2C2C">
      <w:pPr>
        <w:suppressAutoHyphens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5A2C2C" w:rsidRPr="003D69D0">
        <w:rPr>
          <w:rFonts w:ascii="Times New Roman" w:hAnsi="Times New Roman" w:cs="Times New Roman"/>
          <w:sz w:val="24"/>
          <w:szCs w:val="24"/>
        </w:rPr>
        <w:t xml:space="preserve">абочая программа учебной дисциплины является частью  основной </w:t>
      </w:r>
      <w:r>
        <w:rPr>
          <w:rFonts w:ascii="Times New Roman" w:hAnsi="Times New Roman" w:cs="Times New Roman"/>
          <w:sz w:val="24"/>
          <w:szCs w:val="24"/>
        </w:rPr>
        <w:t xml:space="preserve">профессиональной </w:t>
      </w:r>
      <w:r w:rsidR="005A2C2C" w:rsidRPr="003D69D0">
        <w:rPr>
          <w:rFonts w:ascii="Times New Roman" w:hAnsi="Times New Roman" w:cs="Times New Roman"/>
          <w:sz w:val="24"/>
          <w:szCs w:val="24"/>
        </w:rPr>
        <w:t>образовательной программы в соответствии с ФГОС СПО 35.02.16 «Эксплуатация и ремонт сельскохозяйственной техники и оборудования»</w:t>
      </w:r>
    </w:p>
    <w:p w:rsidR="005A2C2C" w:rsidRPr="003D69D0" w:rsidRDefault="005A2C2C" w:rsidP="005A2C2C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69D0">
        <w:rPr>
          <w:rFonts w:ascii="Times New Roman" w:hAnsi="Times New Roman" w:cs="Times New Roman"/>
          <w:b/>
          <w:sz w:val="24"/>
          <w:szCs w:val="24"/>
        </w:rPr>
        <w:t xml:space="preserve">1.2. Место дисциплины в структуре основной профессиональной образовательной программы: </w:t>
      </w:r>
      <w:r w:rsidRPr="003D69D0">
        <w:rPr>
          <w:rFonts w:ascii="Times New Roman" w:hAnsi="Times New Roman" w:cs="Times New Roman"/>
          <w:bCs/>
          <w:color w:val="000000"/>
          <w:sz w:val="24"/>
          <w:szCs w:val="24"/>
        </w:rPr>
        <w:t>учебная</w:t>
      </w:r>
      <w:r w:rsidRPr="003D69D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D69D0">
        <w:rPr>
          <w:rFonts w:ascii="Times New Roman" w:hAnsi="Times New Roman" w:cs="Times New Roman"/>
          <w:color w:val="000000"/>
          <w:sz w:val="24"/>
          <w:szCs w:val="24"/>
        </w:rPr>
        <w:t>дисциплина относится к общепрофессиональному циклу.</w:t>
      </w:r>
    </w:p>
    <w:p w:rsidR="00F64F59" w:rsidRDefault="00F64F59" w:rsidP="005A2C2C">
      <w:pPr>
        <w:suppressAutoHyphens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A2C2C" w:rsidRPr="003D69D0" w:rsidRDefault="005A2C2C" w:rsidP="005A2C2C">
      <w:pPr>
        <w:suppressAutoHyphens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D69D0">
        <w:rPr>
          <w:rFonts w:ascii="Times New Roman" w:hAnsi="Times New Roman" w:cs="Times New Roman"/>
          <w:b/>
          <w:sz w:val="24"/>
          <w:szCs w:val="24"/>
        </w:rPr>
        <w:t>1.3. Цель и планируемые результаты освоения дисциплины: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2835"/>
        <w:gridCol w:w="4677"/>
      </w:tblGrid>
      <w:tr w:rsidR="005A2C2C" w:rsidRPr="003D69D0" w:rsidTr="00F64F59">
        <w:trPr>
          <w:trHeight w:val="649"/>
        </w:trPr>
        <w:tc>
          <w:tcPr>
            <w:tcW w:w="1668" w:type="dxa"/>
            <w:hideMark/>
          </w:tcPr>
          <w:p w:rsidR="005A2C2C" w:rsidRPr="003D69D0" w:rsidRDefault="005A2C2C" w:rsidP="007C31E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 xml:space="preserve">Код </w:t>
            </w:r>
          </w:p>
          <w:p w:rsidR="005A2C2C" w:rsidRPr="003D69D0" w:rsidRDefault="005A2C2C" w:rsidP="007C31E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ПК, ОК</w:t>
            </w:r>
          </w:p>
        </w:tc>
        <w:tc>
          <w:tcPr>
            <w:tcW w:w="2835" w:type="dxa"/>
            <w:vAlign w:val="center"/>
            <w:hideMark/>
          </w:tcPr>
          <w:p w:rsidR="005A2C2C" w:rsidRPr="003D69D0" w:rsidRDefault="005A2C2C" w:rsidP="007C31E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Умения</w:t>
            </w:r>
          </w:p>
        </w:tc>
        <w:tc>
          <w:tcPr>
            <w:tcW w:w="4677" w:type="dxa"/>
            <w:vAlign w:val="center"/>
            <w:hideMark/>
          </w:tcPr>
          <w:p w:rsidR="005A2C2C" w:rsidRPr="003D69D0" w:rsidRDefault="005A2C2C" w:rsidP="007C31E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Знания</w:t>
            </w:r>
          </w:p>
        </w:tc>
      </w:tr>
      <w:tr w:rsidR="005A2C2C" w:rsidRPr="003D69D0" w:rsidTr="00F64F59">
        <w:trPr>
          <w:trHeight w:val="212"/>
        </w:trPr>
        <w:tc>
          <w:tcPr>
            <w:tcW w:w="1668" w:type="dxa"/>
          </w:tcPr>
          <w:p w:rsidR="005A2C2C" w:rsidRPr="003D69D0" w:rsidRDefault="005A2C2C" w:rsidP="007C31E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ПК 1.3, ПК 2.1, ПК 2.6</w:t>
            </w:r>
          </w:p>
          <w:p w:rsidR="005A2C2C" w:rsidRPr="003D69D0" w:rsidRDefault="005A2C2C" w:rsidP="007C31E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 xml:space="preserve">ПК 3.2, </w:t>
            </w:r>
          </w:p>
          <w:p w:rsidR="005A2C2C" w:rsidRPr="003D69D0" w:rsidRDefault="005A2C2C" w:rsidP="007C31E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ОК 01 – ОК 04</w:t>
            </w:r>
          </w:p>
          <w:p w:rsidR="005A2C2C" w:rsidRPr="003D69D0" w:rsidRDefault="005A2C2C" w:rsidP="007C31E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ОК 06, ОК 07, ОК 09 – ОК 11</w:t>
            </w:r>
          </w:p>
          <w:p w:rsidR="005A2C2C" w:rsidRPr="003D69D0" w:rsidRDefault="005A2C2C" w:rsidP="007C31E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A2C2C" w:rsidRPr="003D69D0" w:rsidRDefault="005A2C2C" w:rsidP="007C31E7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</w:pPr>
            <w:r w:rsidRPr="003D69D0"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  <w:t>- рассчитывать основные технико-экономические показатели деятельности организации;</w:t>
            </w:r>
          </w:p>
          <w:p w:rsidR="005A2C2C" w:rsidRPr="003D69D0" w:rsidRDefault="005A2C2C" w:rsidP="007C31E7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</w:pPr>
            <w:r w:rsidRPr="003D69D0"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  <w:t>- применять в профессиональной деятельности приемы делового и управленческого общения;</w:t>
            </w:r>
          </w:p>
          <w:p w:rsidR="005A2C2C" w:rsidRPr="003D69D0" w:rsidRDefault="005A2C2C" w:rsidP="007C31E7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</w:pPr>
            <w:r w:rsidRPr="003D69D0"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  <w:t>- анализировать ситуацию на рынке товаров и услуг.</w:t>
            </w:r>
          </w:p>
        </w:tc>
        <w:tc>
          <w:tcPr>
            <w:tcW w:w="4677" w:type="dxa"/>
          </w:tcPr>
          <w:p w:rsidR="005A2C2C" w:rsidRPr="003D69D0" w:rsidRDefault="005A2C2C" w:rsidP="007C31E7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</w:pPr>
            <w:r w:rsidRPr="003D69D0"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  <w:t>- основные положения экономической теории;</w:t>
            </w:r>
          </w:p>
          <w:p w:rsidR="005A2C2C" w:rsidRPr="003D69D0" w:rsidRDefault="005A2C2C" w:rsidP="007C31E7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</w:pPr>
            <w:r w:rsidRPr="003D69D0"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  <w:t>- принципы рыночной экономики;</w:t>
            </w:r>
          </w:p>
          <w:p w:rsidR="005A2C2C" w:rsidRPr="003D69D0" w:rsidRDefault="005A2C2C" w:rsidP="007C31E7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</w:pPr>
            <w:r w:rsidRPr="003D69D0"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  <w:t>- современное состояние и перспективы развития отрасли;</w:t>
            </w:r>
          </w:p>
          <w:p w:rsidR="005A2C2C" w:rsidRPr="003D69D0" w:rsidRDefault="005A2C2C" w:rsidP="007C31E7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</w:pPr>
            <w:r w:rsidRPr="003D69D0"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  <w:t>- роль хозяйствующих субъектов в рыночной экономике;</w:t>
            </w:r>
          </w:p>
          <w:p w:rsidR="005A2C2C" w:rsidRPr="003D69D0" w:rsidRDefault="005A2C2C" w:rsidP="007C31E7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</w:pPr>
            <w:r w:rsidRPr="003D69D0"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  <w:t>- механизмы ценообразования на продукцию (услуги);</w:t>
            </w:r>
          </w:p>
          <w:p w:rsidR="005A2C2C" w:rsidRPr="003D69D0" w:rsidRDefault="005A2C2C" w:rsidP="007C31E7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</w:pPr>
            <w:r w:rsidRPr="003D69D0"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  <w:t>- формы оплаты труда;</w:t>
            </w:r>
          </w:p>
          <w:p w:rsidR="005A2C2C" w:rsidRPr="003D69D0" w:rsidRDefault="005A2C2C" w:rsidP="007C31E7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</w:pPr>
            <w:r w:rsidRPr="003D69D0"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  <w:t>- стили управления, виды коммуникации;</w:t>
            </w:r>
          </w:p>
          <w:p w:rsidR="005A2C2C" w:rsidRPr="003D69D0" w:rsidRDefault="005A2C2C" w:rsidP="007C31E7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</w:pPr>
            <w:r w:rsidRPr="003D69D0"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  <w:t>- принципы делового общения в коллективе;</w:t>
            </w:r>
          </w:p>
          <w:p w:rsidR="005A2C2C" w:rsidRPr="003D69D0" w:rsidRDefault="005A2C2C" w:rsidP="007C31E7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</w:pPr>
            <w:r w:rsidRPr="003D69D0"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  <w:t>- управленческий цикл;</w:t>
            </w:r>
          </w:p>
          <w:p w:rsidR="005A2C2C" w:rsidRPr="003D69D0" w:rsidRDefault="005A2C2C" w:rsidP="007C31E7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</w:pPr>
            <w:r w:rsidRPr="003D69D0"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  <w:t>- особенности менеджмента в области механизации сельского хозяйства;</w:t>
            </w:r>
          </w:p>
          <w:p w:rsidR="005A2C2C" w:rsidRPr="003D69D0" w:rsidRDefault="005A2C2C" w:rsidP="007C31E7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</w:pPr>
            <w:r w:rsidRPr="003D69D0"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  <w:t>- сущность, цели, основные принципы и функции маркетинга, его связь с менеджментом;</w:t>
            </w:r>
          </w:p>
          <w:p w:rsidR="005A2C2C" w:rsidRPr="003D69D0" w:rsidRDefault="005A2C2C" w:rsidP="007C31E7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0"/>
              </w:rPr>
            </w:pPr>
            <w:r w:rsidRPr="003D69D0"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  <w:t>- формы адаптации производства и сбыта к рыночной ситуации.</w:t>
            </w:r>
          </w:p>
        </w:tc>
      </w:tr>
    </w:tbl>
    <w:p w:rsidR="00F64F59" w:rsidRDefault="00F64F59" w:rsidP="00F64F59">
      <w:pPr>
        <w:widowControl w:val="0"/>
        <w:suppressAutoHyphens/>
        <w:spacing w:after="0"/>
        <w:ind w:left="-124"/>
        <w:jc w:val="both"/>
        <w:rPr>
          <w:rFonts w:ascii="Times New Roman" w:eastAsia="Lucida Sans Unicode" w:hAnsi="Times New Roman" w:cs="Times New Roman"/>
          <w:sz w:val="24"/>
          <w:szCs w:val="24"/>
          <w:lang w:eastAsia="ar-SA"/>
        </w:rPr>
      </w:pPr>
      <w:r>
        <w:rPr>
          <w:rFonts w:ascii="Times New Roman" w:eastAsia="Lucida Sans Unicode" w:hAnsi="Times New Roman" w:cs="Times New Roman"/>
          <w:sz w:val="24"/>
          <w:szCs w:val="24"/>
          <w:lang w:eastAsia="ar-SA"/>
        </w:rPr>
        <w:t xml:space="preserve">           </w:t>
      </w:r>
    </w:p>
    <w:p w:rsidR="00F64F59" w:rsidRPr="00F64F59" w:rsidRDefault="00F64F59" w:rsidP="00F64F59">
      <w:pPr>
        <w:widowControl w:val="0"/>
        <w:suppressAutoHyphens/>
        <w:spacing w:after="0"/>
        <w:ind w:left="-124"/>
        <w:jc w:val="both"/>
        <w:rPr>
          <w:rFonts w:ascii="Times New Roman" w:eastAsia="Lucida Sans Unicode" w:hAnsi="Times New Roman" w:cs="Times New Roman"/>
          <w:sz w:val="24"/>
          <w:szCs w:val="24"/>
          <w:lang w:val="x-none" w:eastAsia="ar-SA"/>
        </w:rPr>
      </w:pPr>
      <w:r>
        <w:rPr>
          <w:rFonts w:ascii="Times New Roman" w:eastAsia="Lucida Sans Unicode" w:hAnsi="Times New Roman" w:cs="Times New Roman"/>
          <w:sz w:val="24"/>
          <w:szCs w:val="24"/>
          <w:lang w:eastAsia="ar-SA"/>
        </w:rPr>
        <w:t xml:space="preserve"> </w:t>
      </w:r>
      <w:r w:rsidRPr="00F64F59">
        <w:rPr>
          <w:rFonts w:ascii="Times New Roman" w:eastAsia="Lucida Sans Unicode" w:hAnsi="Times New Roman" w:cs="Times New Roman"/>
          <w:sz w:val="24"/>
          <w:szCs w:val="24"/>
          <w:lang w:val="x-none" w:eastAsia="ar-SA"/>
        </w:rPr>
        <w:t xml:space="preserve">В результате изучения вариативной части цикла по дисциплине «Основы экономики, менеджмента и маркетинга» обучающийся  должен </w:t>
      </w:r>
    </w:p>
    <w:p w:rsidR="00F64F59" w:rsidRPr="00F64F59" w:rsidRDefault="00F64F59" w:rsidP="00F64F59">
      <w:pPr>
        <w:widowControl w:val="0"/>
        <w:suppressAutoHyphens/>
        <w:spacing w:after="0"/>
        <w:ind w:left="-124"/>
        <w:jc w:val="both"/>
        <w:rPr>
          <w:rFonts w:ascii="Times New Roman" w:eastAsia="Lucida Sans Unicode" w:hAnsi="Times New Roman" w:cs="Times New Roman"/>
          <w:sz w:val="24"/>
          <w:szCs w:val="24"/>
          <w:lang w:eastAsia="ar-SA"/>
        </w:rPr>
      </w:pPr>
      <w:r>
        <w:rPr>
          <w:rFonts w:ascii="Times New Roman" w:eastAsia="Lucida Sans Unicode" w:hAnsi="Times New Roman" w:cs="Times New Roman"/>
          <w:sz w:val="24"/>
          <w:szCs w:val="24"/>
          <w:lang w:eastAsia="ar-SA"/>
        </w:rPr>
        <w:t xml:space="preserve">           </w:t>
      </w:r>
      <w:r w:rsidRPr="00F64F59">
        <w:rPr>
          <w:rFonts w:ascii="Times New Roman" w:eastAsia="Lucida Sans Unicode" w:hAnsi="Times New Roman" w:cs="Times New Roman"/>
          <w:sz w:val="24"/>
          <w:szCs w:val="24"/>
          <w:lang w:val="x-none" w:eastAsia="ar-SA"/>
        </w:rPr>
        <w:t>Уметь</w:t>
      </w:r>
      <w:r w:rsidRPr="00F64F59">
        <w:rPr>
          <w:rFonts w:ascii="Times New Roman" w:eastAsia="Lucida Sans Unicode" w:hAnsi="Times New Roman" w:cs="Times New Roman"/>
          <w:bCs/>
          <w:sz w:val="24"/>
          <w:szCs w:val="24"/>
          <w:lang w:val="x-none" w:eastAsia="ar-SA"/>
        </w:rPr>
        <w:t xml:space="preserve">: использовать в работе организации основы логистики; составлять и заключать договоры подряда; использовать информацию о рынке, определять товарную номенклатуру, товародвижение и сбыт; уметь рассчитывать виды издержек организации; </w:t>
      </w:r>
      <w:r w:rsidRPr="00F64F59">
        <w:rPr>
          <w:rFonts w:ascii="Times New Roman" w:eastAsia="Lucida Sans Unicode" w:hAnsi="Times New Roman" w:cs="Times New Roman"/>
          <w:sz w:val="24"/>
          <w:szCs w:val="24"/>
          <w:lang w:val="x-none" w:eastAsia="ar-SA"/>
        </w:rPr>
        <w:t>разрабатывать бизнес-план.</w:t>
      </w:r>
    </w:p>
    <w:p w:rsidR="005A2C2C" w:rsidRPr="003D69D0" w:rsidRDefault="00F64F59" w:rsidP="00F64F59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64F59">
        <w:rPr>
          <w:rFonts w:ascii="Times New Roman" w:eastAsia="Lucida Sans Unicode" w:hAnsi="Times New Roman" w:cs="Times New Roman"/>
          <w:sz w:val="24"/>
          <w:szCs w:val="24"/>
          <w:lang w:val="x-none" w:eastAsia="ar-SA"/>
        </w:rPr>
        <w:t>Знать: основные микро</w:t>
      </w:r>
      <w:r w:rsidRPr="00F64F59">
        <w:rPr>
          <w:rFonts w:ascii="Times New Roman" w:eastAsia="Lucida Sans Unicode" w:hAnsi="Times New Roman" w:cs="Times New Roman"/>
          <w:sz w:val="24"/>
          <w:szCs w:val="24"/>
          <w:lang w:eastAsia="ar-SA"/>
        </w:rPr>
        <w:t>-</w:t>
      </w:r>
      <w:r w:rsidRPr="00F64F59">
        <w:rPr>
          <w:rFonts w:ascii="Times New Roman" w:eastAsia="Lucida Sans Unicode" w:hAnsi="Times New Roman" w:cs="Times New Roman"/>
          <w:sz w:val="24"/>
          <w:szCs w:val="24"/>
          <w:lang w:val="x-none" w:eastAsia="ar-SA"/>
        </w:rPr>
        <w:t xml:space="preserve"> и макроэкономические категории и показатели, методы их расчета;</w:t>
      </w:r>
      <w:r w:rsidRPr="00F64F59">
        <w:rPr>
          <w:rFonts w:ascii="Times New Roman" w:eastAsia="Lucida Sans Unicode" w:hAnsi="Times New Roman" w:cs="Times New Roman"/>
          <w:bCs/>
          <w:sz w:val="24"/>
          <w:szCs w:val="24"/>
          <w:lang w:val="x-none" w:eastAsia="ar-SA"/>
        </w:rPr>
        <w:t xml:space="preserve"> </w:t>
      </w:r>
      <w:r w:rsidRPr="00F64F59">
        <w:rPr>
          <w:rFonts w:ascii="Times New Roman" w:eastAsia="Lucida Sans Unicode" w:hAnsi="Times New Roman" w:cs="Times New Roman"/>
          <w:sz w:val="24"/>
          <w:szCs w:val="24"/>
          <w:lang w:val="x-none" w:eastAsia="ar-SA"/>
        </w:rPr>
        <w:t>товарную, ценовую и сбытовую политику организации; аспекты внешнеэкономической деятельности организации; методику разработки бизнес-плана; содержание основных составляющих общего менеджмента; характер тенденций развития современного менеджмента; требования, предъявляемые к современному менеджеру</w:t>
      </w:r>
      <w:r w:rsidRPr="00383D67">
        <w:rPr>
          <w:rFonts w:eastAsia="Lucida Sans Unicode"/>
          <w:sz w:val="24"/>
          <w:szCs w:val="24"/>
          <w:lang w:val="x-none" w:eastAsia="ar-SA"/>
        </w:rPr>
        <w:t>.</w:t>
      </w:r>
    </w:p>
    <w:p w:rsidR="00F64F59" w:rsidRDefault="00F64F59" w:rsidP="005A2C2C">
      <w:pPr>
        <w:suppressAutoHyphens/>
        <w:rPr>
          <w:rFonts w:ascii="Times New Roman" w:hAnsi="Times New Roman" w:cs="Times New Roman"/>
          <w:b/>
          <w:sz w:val="24"/>
          <w:szCs w:val="24"/>
        </w:rPr>
      </w:pPr>
    </w:p>
    <w:p w:rsidR="005A2C2C" w:rsidRPr="003D69D0" w:rsidRDefault="005A2C2C" w:rsidP="005A2C2C">
      <w:pPr>
        <w:suppressAutoHyphens/>
        <w:rPr>
          <w:rFonts w:ascii="Times New Roman" w:hAnsi="Times New Roman" w:cs="Times New Roman"/>
          <w:b/>
          <w:sz w:val="24"/>
          <w:szCs w:val="24"/>
        </w:rPr>
      </w:pPr>
      <w:r w:rsidRPr="003D69D0">
        <w:rPr>
          <w:rFonts w:ascii="Times New Roman" w:hAnsi="Times New Roman" w:cs="Times New Roman"/>
          <w:b/>
          <w:sz w:val="24"/>
          <w:szCs w:val="24"/>
        </w:rPr>
        <w:lastRenderedPageBreak/>
        <w:t>2. СТРУКТУРА И СОДЕРЖАНИЕ УЧЕБНОЙ ДИСЦИПЛИНЫ</w:t>
      </w:r>
    </w:p>
    <w:p w:rsidR="005A2C2C" w:rsidRPr="003D69D0" w:rsidRDefault="005A2C2C" w:rsidP="005A2C2C">
      <w:pPr>
        <w:suppressAutoHyphens/>
        <w:rPr>
          <w:rFonts w:ascii="Times New Roman" w:hAnsi="Times New Roman" w:cs="Times New Roman"/>
          <w:b/>
          <w:sz w:val="24"/>
          <w:szCs w:val="24"/>
        </w:rPr>
      </w:pPr>
      <w:r w:rsidRPr="003D69D0">
        <w:rPr>
          <w:rFonts w:ascii="Times New Roman" w:hAnsi="Times New Roman" w:cs="Times New Roman"/>
          <w:b/>
          <w:sz w:val="24"/>
          <w:szCs w:val="24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7620"/>
        <w:gridCol w:w="1951"/>
      </w:tblGrid>
      <w:tr w:rsidR="005A2C2C" w:rsidRPr="003D69D0" w:rsidTr="007C31E7">
        <w:trPr>
          <w:trHeight w:val="490"/>
        </w:trPr>
        <w:tc>
          <w:tcPr>
            <w:tcW w:w="3981" w:type="pct"/>
            <w:vAlign w:val="center"/>
          </w:tcPr>
          <w:p w:rsidR="005A2C2C" w:rsidRPr="003D69D0" w:rsidRDefault="005A2C2C" w:rsidP="007C31E7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019" w:type="pct"/>
            <w:vAlign w:val="center"/>
          </w:tcPr>
          <w:p w:rsidR="005A2C2C" w:rsidRPr="003D69D0" w:rsidRDefault="005A2C2C" w:rsidP="007C31E7">
            <w:pPr>
              <w:suppressAutoHyphens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Объем часов</w:t>
            </w:r>
          </w:p>
        </w:tc>
      </w:tr>
      <w:tr w:rsidR="005A2C2C" w:rsidRPr="003D69D0" w:rsidTr="007C31E7">
        <w:trPr>
          <w:trHeight w:val="490"/>
        </w:trPr>
        <w:tc>
          <w:tcPr>
            <w:tcW w:w="3981" w:type="pct"/>
            <w:vAlign w:val="center"/>
          </w:tcPr>
          <w:p w:rsidR="005A2C2C" w:rsidRPr="003D69D0" w:rsidRDefault="00D9119C" w:rsidP="007C31E7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="005A2C2C" w:rsidRPr="003D69D0">
              <w:rPr>
                <w:rFonts w:ascii="Times New Roman" w:hAnsi="Times New Roman" w:cs="Times New Roman"/>
                <w:b/>
                <w:sz w:val="24"/>
                <w:szCs w:val="24"/>
              </w:rPr>
              <w:t>чебная нагрузка во взаимодействии с преподавателем</w:t>
            </w:r>
          </w:p>
        </w:tc>
        <w:tc>
          <w:tcPr>
            <w:tcW w:w="1019" w:type="pct"/>
            <w:vAlign w:val="center"/>
          </w:tcPr>
          <w:p w:rsidR="005A2C2C" w:rsidRPr="003D69D0" w:rsidRDefault="005E6683" w:rsidP="005E6683">
            <w:pPr>
              <w:suppressAutoHyphens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64</w:t>
            </w:r>
          </w:p>
        </w:tc>
      </w:tr>
      <w:tr w:rsidR="005A2C2C" w:rsidRPr="003D69D0" w:rsidTr="007C31E7">
        <w:trPr>
          <w:trHeight w:val="490"/>
        </w:trPr>
        <w:tc>
          <w:tcPr>
            <w:tcW w:w="3981" w:type="pct"/>
            <w:vAlign w:val="center"/>
          </w:tcPr>
          <w:p w:rsidR="005A2C2C" w:rsidRPr="003D69D0" w:rsidRDefault="005A2C2C" w:rsidP="00D9119C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Объем образовательной </w:t>
            </w:r>
            <w:r w:rsidR="00D9119C">
              <w:rPr>
                <w:rFonts w:ascii="Times New Roman" w:hAnsi="Times New Roman" w:cs="Times New Roman"/>
                <w:b/>
                <w:sz w:val="24"/>
                <w:szCs w:val="24"/>
              </w:rPr>
              <w:t>нагрузки</w:t>
            </w:r>
          </w:p>
        </w:tc>
        <w:tc>
          <w:tcPr>
            <w:tcW w:w="1019" w:type="pct"/>
            <w:vAlign w:val="center"/>
          </w:tcPr>
          <w:p w:rsidR="005A2C2C" w:rsidRPr="003D69D0" w:rsidRDefault="00D9119C" w:rsidP="00D9119C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B39A5">
              <w:rPr>
                <w:rFonts w:ascii="Times New Roman" w:hAnsi="Times New Roman" w:cs="Times New Roman"/>
                <w:iCs/>
                <w:sz w:val="24"/>
                <w:szCs w:val="24"/>
              </w:rPr>
              <w:t>6</w:t>
            </w:r>
            <w:r w:rsidR="00F44AD0" w:rsidRPr="003B39A5"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</w:p>
        </w:tc>
      </w:tr>
      <w:tr w:rsidR="005A2C2C" w:rsidRPr="003D69D0" w:rsidTr="007C31E7">
        <w:trPr>
          <w:trHeight w:val="490"/>
        </w:trPr>
        <w:tc>
          <w:tcPr>
            <w:tcW w:w="5000" w:type="pct"/>
            <w:gridSpan w:val="2"/>
            <w:vAlign w:val="center"/>
          </w:tcPr>
          <w:p w:rsidR="005A2C2C" w:rsidRPr="003D69D0" w:rsidRDefault="005A2C2C" w:rsidP="007C31E7">
            <w:pPr>
              <w:suppressAutoHyphens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</w:tr>
      <w:tr w:rsidR="005A2C2C" w:rsidRPr="003D69D0" w:rsidTr="007C31E7">
        <w:trPr>
          <w:trHeight w:val="490"/>
        </w:trPr>
        <w:tc>
          <w:tcPr>
            <w:tcW w:w="3981" w:type="pct"/>
            <w:vAlign w:val="center"/>
          </w:tcPr>
          <w:p w:rsidR="005A2C2C" w:rsidRPr="003D69D0" w:rsidRDefault="005A2C2C" w:rsidP="007C31E7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019" w:type="pct"/>
            <w:vAlign w:val="center"/>
          </w:tcPr>
          <w:p w:rsidR="005A2C2C" w:rsidRPr="003D69D0" w:rsidRDefault="005E6683" w:rsidP="005E6683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52</w:t>
            </w:r>
          </w:p>
        </w:tc>
      </w:tr>
      <w:tr w:rsidR="005A2C2C" w:rsidRPr="003D69D0" w:rsidTr="007C31E7">
        <w:trPr>
          <w:trHeight w:val="490"/>
        </w:trPr>
        <w:tc>
          <w:tcPr>
            <w:tcW w:w="3981" w:type="pct"/>
            <w:vAlign w:val="center"/>
          </w:tcPr>
          <w:p w:rsidR="005A2C2C" w:rsidRPr="003D69D0" w:rsidRDefault="005A2C2C" w:rsidP="007C31E7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019" w:type="pct"/>
            <w:vAlign w:val="center"/>
          </w:tcPr>
          <w:p w:rsidR="005A2C2C" w:rsidRPr="003D69D0" w:rsidRDefault="00F44AD0" w:rsidP="007C31E7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10</w:t>
            </w:r>
          </w:p>
        </w:tc>
      </w:tr>
      <w:tr w:rsidR="005A2C2C" w:rsidRPr="003D69D0" w:rsidTr="007C31E7">
        <w:trPr>
          <w:trHeight w:val="490"/>
        </w:trPr>
        <w:tc>
          <w:tcPr>
            <w:tcW w:w="3981" w:type="pct"/>
            <w:vAlign w:val="center"/>
          </w:tcPr>
          <w:p w:rsidR="005A2C2C" w:rsidRPr="003D69D0" w:rsidRDefault="005A2C2C" w:rsidP="007C31E7">
            <w:pPr>
              <w:suppressAutoHyphens/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1019" w:type="pct"/>
            <w:vAlign w:val="center"/>
          </w:tcPr>
          <w:p w:rsidR="005A2C2C" w:rsidRPr="003D69D0" w:rsidRDefault="005E6683" w:rsidP="005E6683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</w:tr>
      <w:tr w:rsidR="005A2C2C" w:rsidRPr="003D69D0" w:rsidTr="007C31E7">
        <w:trPr>
          <w:trHeight w:val="490"/>
        </w:trPr>
        <w:tc>
          <w:tcPr>
            <w:tcW w:w="3981" w:type="pct"/>
            <w:vAlign w:val="center"/>
          </w:tcPr>
          <w:p w:rsidR="005A2C2C" w:rsidRPr="003D69D0" w:rsidRDefault="005A2C2C" w:rsidP="007C31E7">
            <w:pPr>
              <w:suppressAutoHyphens/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Промежуточная аттестация проводится в форме </w:t>
            </w:r>
            <w:r w:rsidRPr="003D69D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дифференцированного зачета </w:t>
            </w:r>
          </w:p>
        </w:tc>
        <w:tc>
          <w:tcPr>
            <w:tcW w:w="1019" w:type="pct"/>
            <w:vAlign w:val="center"/>
          </w:tcPr>
          <w:p w:rsidR="005A2C2C" w:rsidRPr="003D69D0" w:rsidRDefault="005A2C2C" w:rsidP="007C31E7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2</w:t>
            </w:r>
          </w:p>
        </w:tc>
      </w:tr>
    </w:tbl>
    <w:p w:rsidR="005A2C2C" w:rsidRPr="003D69D0" w:rsidRDefault="005A2C2C" w:rsidP="005A2C2C">
      <w:pPr>
        <w:suppressAutoHyphens/>
        <w:rPr>
          <w:rFonts w:ascii="Times New Roman" w:hAnsi="Times New Roman" w:cs="Times New Roman"/>
          <w:b/>
          <w:i/>
          <w:sz w:val="24"/>
          <w:szCs w:val="24"/>
        </w:rPr>
      </w:pPr>
    </w:p>
    <w:p w:rsidR="005A2C2C" w:rsidRPr="003D69D0" w:rsidRDefault="005A2C2C" w:rsidP="005A2C2C">
      <w:pPr>
        <w:rPr>
          <w:rFonts w:ascii="Times New Roman" w:hAnsi="Times New Roman" w:cs="Times New Roman"/>
          <w:b/>
          <w:i/>
          <w:sz w:val="24"/>
          <w:szCs w:val="24"/>
        </w:rPr>
        <w:sectPr w:rsidR="005A2C2C" w:rsidRPr="003D69D0" w:rsidSect="000E2969">
          <w:pgSz w:w="11906" w:h="16838"/>
          <w:pgMar w:top="1134" w:right="850" w:bottom="284" w:left="1701" w:header="708" w:footer="708" w:gutter="0"/>
          <w:cols w:space="720"/>
          <w:docGrid w:linePitch="299"/>
        </w:sectPr>
      </w:pPr>
    </w:p>
    <w:p w:rsidR="005A2C2C" w:rsidRPr="003D69D0" w:rsidRDefault="005A2C2C" w:rsidP="005A2C2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D69D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2.2. Тематический план и содержание учебной дисциплины </w:t>
      </w:r>
    </w:p>
    <w:tbl>
      <w:tblPr>
        <w:tblW w:w="1446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20"/>
        <w:gridCol w:w="8222"/>
        <w:gridCol w:w="1559"/>
        <w:gridCol w:w="2268"/>
      </w:tblGrid>
      <w:tr w:rsidR="005A2C2C" w:rsidRPr="003D69D0" w:rsidTr="007C31E7">
        <w:trPr>
          <w:trHeight w:val="475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Наименование разделов и тем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Объем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Коды компетенций, формированию которых способствует элемент программы</w:t>
            </w:r>
          </w:p>
        </w:tc>
      </w:tr>
      <w:tr w:rsidR="005A2C2C" w:rsidRPr="003D69D0" w:rsidTr="007C31E7">
        <w:trPr>
          <w:trHeight w:val="333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</w:p>
        </w:tc>
      </w:tr>
      <w:tr w:rsidR="005A2C2C" w:rsidRPr="003D69D0" w:rsidTr="007C31E7">
        <w:trPr>
          <w:trHeight w:val="369"/>
        </w:trPr>
        <w:tc>
          <w:tcPr>
            <w:tcW w:w="10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Раздел 1. Основы экономики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5A2C2C" w:rsidRPr="003D69D0" w:rsidTr="007C31E7">
        <w:trPr>
          <w:trHeight w:val="701"/>
        </w:trPr>
        <w:tc>
          <w:tcPr>
            <w:tcW w:w="242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Тема 1.1. Производство и экономика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3D69D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Производство и экономика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Значение процесса производства и его место в экономике страны. Факторы производства. Издержки производства. Ограниченность ресурсов. Стадии развития производства. Структура современного производства. Классификация факторов производства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E6683" w:rsidP="005E6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ОК 01, ОК 02, ОК 03, ОК 04, ОК 06, ОК 07, ОК 09, ОК 10, ОК 11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ПК 1.3, ПК 2.1, ПК 2.6,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ПК 3.2</w:t>
            </w:r>
          </w:p>
        </w:tc>
      </w:tr>
      <w:tr w:rsidR="005A2C2C" w:rsidRPr="003D69D0" w:rsidTr="005E6683">
        <w:trPr>
          <w:trHeight w:val="1473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Тема. 1.2.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Принципы рыночной экономики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Принципы рыночной экономики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Понятие рынка, условия его возникновения. Виды рынков. Основные функции рынка. Механизм рыночного саморегулирования и его основные элементы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Законы спроса и неценовые факторы рыночного спроса. Закон предложения и неценовые рыночные предложения. Кривая спроса и предложения.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ОК 01, ОК 02, ОК 03, ОК 04, ОК 06, ОК 07, ОК 09, ОК 10, ОК 11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ПК 1.3, ПК 2.1, ПК 2.6,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ПК 3.2</w:t>
            </w:r>
          </w:p>
        </w:tc>
      </w:tr>
      <w:tr w:rsidR="005A2C2C" w:rsidRPr="003D69D0" w:rsidTr="007C31E7">
        <w:trPr>
          <w:trHeight w:val="470"/>
        </w:trPr>
        <w:tc>
          <w:tcPr>
            <w:tcW w:w="10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Раздел. 2. Экономика организации (предприятия)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32</w:t>
            </w:r>
          </w:p>
          <w:p w:rsidR="00F02EB3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</w:p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F02EB3" w:rsidRPr="003D69D0" w:rsidTr="00720DC9">
        <w:trPr>
          <w:trHeight w:val="546"/>
        </w:trPr>
        <w:tc>
          <w:tcPr>
            <w:tcW w:w="242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Тема. 2.1.</w:t>
            </w:r>
          </w:p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Характеристика  отрасли и предприятия</w:t>
            </w:r>
          </w:p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Характеристика  отрасли и предприятия</w:t>
            </w:r>
          </w:p>
          <w:p w:rsidR="00F02EB3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Предприятие в условиях рыночной экономики. </w:t>
            </w:r>
          </w:p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ОК 01, ОК 02, ОК 03, ОК 04, ОК 06, ОК 07, ОК 09, ОК 10, ОК 11</w:t>
            </w:r>
          </w:p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ПК 1.3, ПК 2.1, ПК 2.6,</w:t>
            </w:r>
          </w:p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ПК 3.2  </w:t>
            </w:r>
          </w:p>
        </w:tc>
      </w:tr>
      <w:tr w:rsidR="00F02EB3" w:rsidRPr="003D69D0" w:rsidTr="00132F99">
        <w:trPr>
          <w:trHeight w:val="855"/>
        </w:trPr>
        <w:tc>
          <w:tcPr>
            <w:tcW w:w="24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Организационно-правовые формы предприятия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F02EB3" w:rsidRPr="003D69D0" w:rsidTr="00D12228">
        <w:trPr>
          <w:trHeight w:val="1138"/>
        </w:trPr>
        <w:tc>
          <w:tcPr>
            <w:tcW w:w="24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lastRenderedPageBreak/>
              <w:t>Тема 2.2.</w:t>
            </w:r>
          </w:p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Земельные ресурсы предприятия</w:t>
            </w:r>
          </w:p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Земельные ресурсы предприятия</w:t>
            </w:r>
          </w:p>
          <w:p w:rsidR="00F02EB3" w:rsidRPr="003D69D0" w:rsidRDefault="00F02EB3" w:rsidP="00F02E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Значение и особенности использования земли в сельском хозяйстве. Состав, структура и состояние земельных ресурсов.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ОК 01, ОК 02, ОК 03, ОК 04, ОК 06, ОК 07, ОК 09, ОК 10, ОК 11</w:t>
            </w:r>
          </w:p>
          <w:p w:rsidR="00F02EB3" w:rsidRPr="003D69D0" w:rsidRDefault="00F02EB3" w:rsidP="006B5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ПК 1.3, ПК 2.1, ПК2.6,</w:t>
            </w:r>
          </w:p>
          <w:p w:rsidR="00F02EB3" w:rsidRPr="003D69D0" w:rsidRDefault="00F02EB3" w:rsidP="006B5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ПК 3.2    </w:t>
            </w:r>
          </w:p>
        </w:tc>
      </w:tr>
      <w:tr w:rsidR="00F02EB3" w:rsidRPr="003D69D0" w:rsidTr="00D12228">
        <w:trPr>
          <w:trHeight w:val="598"/>
        </w:trPr>
        <w:tc>
          <w:tcPr>
            <w:tcW w:w="24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Экономическая эффективность использования земли и пути ее повышения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260969" w:rsidRPr="003D69D0" w:rsidTr="006B564E">
        <w:trPr>
          <w:trHeight w:val="576"/>
        </w:trPr>
        <w:tc>
          <w:tcPr>
            <w:tcW w:w="24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60969" w:rsidRPr="003D69D0" w:rsidRDefault="0026096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B564E" w:rsidRPr="003D69D0" w:rsidRDefault="006B564E" w:rsidP="006B5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 xml:space="preserve">Практическое занятие </w:t>
            </w:r>
          </w:p>
          <w:p w:rsidR="00260969" w:rsidRDefault="006B564E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6B564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Определение структуры сельскохозяйственных угодий и посевных площадей.</w:t>
            </w:r>
          </w:p>
          <w:p w:rsidR="006B564E" w:rsidRPr="006B564E" w:rsidRDefault="006B564E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Расчет показателей экономической эффективности использования земельных угодий.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60969" w:rsidRDefault="0026096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6B564E" w:rsidRDefault="006B564E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  <w:p w:rsidR="006B564E" w:rsidRDefault="006B564E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6B564E" w:rsidRPr="003D69D0" w:rsidRDefault="006B564E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13C9" w:rsidRPr="003D69D0" w:rsidRDefault="006B564E" w:rsidP="00F81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 w:rsidR="00F813C9"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ОК 01, ОК 02, ОК 03, ОК 04, ОК 06, ОК 07, ОК 09, ОК 10, ОК 11</w:t>
            </w:r>
          </w:p>
          <w:p w:rsidR="00F813C9" w:rsidRPr="003D69D0" w:rsidRDefault="00F813C9" w:rsidP="00F81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ПК 1.3, ПК 2.1, ПК2.6,</w:t>
            </w:r>
          </w:p>
          <w:p w:rsidR="006B564E" w:rsidRPr="003D69D0" w:rsidRDefault="00F813C9" w:rsidP="00F81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ПК 3.2    </w:t>
            </w:r>
          </w:p>
          <w:p w:rsidR="00260969" w:rsidRPr="003D69D0" w:rsidRDefault="0026096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F02EB3" w:rsidRPr="003D69D0" w:rsidTr="00721DE2">
        <w:trPr>
          <w:trHeight w:val="554"/>
        </w:trPr>
        <w:tc>
          <w:tcPr>
            <w:tcW w:w="24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Тема 2.3.</w:t>
            </w:r>
          </w:p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Основные фонды и оборотные средства предприятия</w:t>
            </w:r>
          </w:p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Основные фонды и оборотные средства предприятия</w:t>
            </w:r>
          </w:p>
          <w:p w:rsidR="00F02EB3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Сущность и значение основных фондов, их структура.</w:t>
            </w:r>
          </w:p>
          <w:p w:rsidR="00F02EB3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ОК 01, ОК 02, ОК 03, ОК 04, ОК 06, ОК 07, ОК 09, ОК 10, ОК 11</w:t>
            </w:r>
          </w:p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ПК 1.3, ПК 2.1, ПК 2.6,</w:t>
            </w:r>
          </w:p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ПК 3.2    </w:t>
            </w:r>
          </w:p>
        </w:tc>
      </w:tr>
      <w:tr w:rsidR="00F02EB3" w:rsidRPr="003D69D0" w:rsidTr="00F02EB3">
        <w:trPr>
          <w:trHeight w:val="778"/>
        </w:trPr>
        <w:tc>
          <w:tcPr>
            <w:tcW w:w="24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Оборотные средства, их экономическая сущность и состав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5A2C2C" w:rsidRPr="003D69D0" w:rsidTr="007C31E7">
        <w:trPr>
          <w:trHeight w:val="480"/>
        </w:trPr>
        <w:tc>
          <w:tcPr>
            <w:tcW w:w="24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 xml:space="preserve">Практическое занятие 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Расчет показателей использования основных фондов и оборотных средств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ОК 01, ОК 02, ОК 03, ОК 04, ОК 06, ОК 07, ОК 09, ОК 10, ОК 11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ПК 1.3, ПК 2.1, ПК 2.6,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ПК 3.2    </w:t>
            </w:r>
          </w:p>
        </w:tc>
      </w:tr>
      <w:tr w:rsidR="00F02EB3" w:rsidRPr="003D69D0" w:rsidTr="00143B5D">
        <w:trPr>
          <w:trHeight w:val="551"/>
        </w:trPr>
        <w:tc>
          <w:tcPr>
            <w:tcW w:w="242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Тема 2.4.</w:t>
            </w:r>
          </w:p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Трудовые ресурсы и эффективность их использования</w:t>
            </w:r>
          </w:p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 xml:space="preserve"> Трудовые ресурсы и эффективность их использования</w:t>
            </w:r>
          </w:p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Понятие и состав трудовых ресурсов, особенности их использования в АПК.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ОК 01, ОК 02, ОК 03, ОК 04, ОК 06, ОК 07, ОК 09, ОК 10, ОК 11</w:t>
            </w:r>
          </w:p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ПК 1.3, ПК 2.1, ПК 2.6,</w:t>
            </w:r>
          </w:p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ПК 3.2    </w:t>
            </w:r>
          </w:p>
        </w:tc>
      </w:tr>
      <w:tr w:rsidR="00F02EB3" w:rsidRPr="003D69D0" w:rsidTr="00143B5D">
        <w:trPr>
          <w:trHeight w:val="1088"/>
        </w:trPr>
        <w:tc>
          <w:tcPr>
            <w:tcW w:w="24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Занятость и безработица. Обеспеченность трудовыми ресурсами и эффективность их использования.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5A2C2C" w:rsidRPr="003D69D0" w:rsidTr="007C31E7">
        <w:trPr>
          <w:trHeight w:val="480"/>
        </w:trPr>
        <w:tc>
          <w:tcPr>
            <w:tcW w:w="24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 xml:space="preserve">Практическое занятие 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Расчет показателей эффективности использования трудовых ресурсов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ОК 01, ОК 02, ОК 03, ОК 04, ОК 06, ОК 07, </w:t>
            </w: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lastRenderedPageBreak/>
              <w:t>ОК 09, ОК 10, ОК 11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ПК 1.3, ПК 2.1, ПК 2.6,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ПК 3.2     </w:t>
            </w:r>
          </w:p>
        </w:tc>
      </w:tr>
      <w:tr w:rsidR="00F02EB3" w:rsidRPr="003D69D0" w:rsidTr="00036201">
        <w:trPr>
          <w:trHeight w:val="500"/>
        </w:trPr>
        <w:tc>
          <w:tcPr>
            <w:tcW w:w="242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lastRenderedPageBreak/>
              <w:t>Тема 2.5.</w:t>
            </w:r>
          </w:p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Оплата труда</w:t>
            </w:r>
          </w:p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 xml:space="preserve"> Оплата труда</w:t>
            </w:r>
          </w:p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Понятие оплаты труда, ее сущность и функции.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5E6683" w:rsidP="005E6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6B5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ОК 01, ОК 02, ОК 03, ОК 04, ОК 06, ОК 07, ОК 09, ОК 10, ОК 11 ПК 1.3, ПК 2.1, ПК 2.6,</w:t>
            </w:r>
          </w:p>
          <w:p w:rsidR="00F02EB3" w:rsidRPr="003D69D0" w:rsidRDefault="00F02EB3" w:rsidP="006B5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ПК 3.2     </w:t>
            </w:r>
          </w:p>
        </w:tc>
      </w:tr>
      <w:tr w:rsidR="00F02EB3" w:rsidRPr="003D69D0" w:rsidTr="00036201">
        <w:trPr>
          <w:trHeight w:val="1138"/>
        </w:trPr>
        <w:tc>
          <w:tcPr>
            <w:tcW w:w="24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Принципы формирования заработной платы. Формы оплаты труда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5E668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EB3" w:rsidRPr="003D69D0" w:rsidRDefault="00F02EB3" w:rsidP="006B5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5A2C2C" w:rsidRPr="003D69D0" w:rsidTr="007C31E7">
        <w:trPr>
          <w:trHeight w:val="375"/>
        </w:trPr>
        <w:tc>
          <w:tcPr>
            <w:tcW w:w="10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Раздел 3.  Основы менеджмента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1</w:t>
            </w:r>
            <w:r w:rsidR="00132F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5A2C2C" w:rsidRPr="003D69D0" w:rsidTr="007C31E7">
        <w:trPr>
          <w:trHeight w:val="470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Тема 3.1. 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Сущность современного менеджмента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Сущность современного менеджмента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Сущность и характерные черты современного менеджмента. Цели и задачи менеджмента. Принципы управления. Объекты и субъекты управления.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E21A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ОК 01, ОК 02, ОК 03, ОК 04, ОК 06, ОК 07, ОК 09, ОК 10, ОК 11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ПК 1.3, ПК 2.1, ПК 2.6,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ПК 3.2      </w:t>
            </w:r>
          </w:p>
        </w:tc>
      </w:tr>
      <w:tr w:rsidR="005A2C2C" w:rsidRPr="003D69D0" w:rsidTr="007C31E7">
        <w:trPr>
          <w:trHeight w:val="470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Тема 3.2.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Типы структур организаций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Типы структур организаций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Понятие организации. Законы организации. Типы организационных структур. Внутренняя и внешняя среда организации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F02EB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ОК 01, ОК 02, ОК 03, ОК 04, ОК 06, ОК 07, ОК 09, ОК 10, ОК 11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ПК 1.3, ПК 2.1, ПК 2.6,ПК 3.2       </w:t>
            </w:r>
          </w:p>
        </w:tc>
      </w:tr>
      <w:tr w:rsidR="00132F99" w:rsidRPr="003D69D0" w:rsidTr="00AA4AB8">
        <w:trPr>
          <w:trHeight w:val="526"/>
        </w:trPr>
        <w:tc>
          <w:tcPr>
            <w:tcW w:w="24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2F99" w:rsidRPr="003D69D0" w:rsidRDefault="00132F9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Тема. 3.3.</w:t>
            </w:r>
          </w:p>
          <w:p w:rsidR="00132F99" w:rsidRPr="003D69D0" w:rsidRDefault="00132F9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Функции менеджмента в рыночной экономике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F99" w:rsidRPr="003D69D0" w:rsidRDefault="00132F9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Функции менеджмента в рыночной экономике</w:t>
            </w:r>
          </w:p>
          <w:p w:rsidR="00132F99" w:rsidRPr="003D69D0" w:rsidRDefault="00132F9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Функции менеджмента.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F99" w:rsidRPr="003D69D0" w:rsidRDefault="00132F9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2F99" w:rsidRPr="003D69D0" w:rsidRDefault="00132F9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ОК 01, ОК 02, ОК 03, ОК 04, ОК 06, ОК 07, ОК 09, ОК 10, ОК 11ПК 1.3, ПК 2.1, ПК 2.6,ПК 3.2       </w:t>
            </w:r>
          </w:p>
        </w:tc>
      </w:tr>
      <w:tr w:rsidR="00132F99" w:rsidRPr="003D69D0" w:rsidTr="00AA4AB8">
        <w:trPr>
          <w:trHeight w:val="836"/>
        </w:trPr>
        <w:tc>
          <w:tcPr>
            <w:tcW w:w="24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2F99" w:rsidRPr="003D69D0" w:rsidRDefault="00132F9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F99" w:rsidRPr="003D69D0" w:rsidRDefault="00132F9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Организация и планирование.</w:t>
            </w:r>
          </w:p>
          <w:p w:rsidR="00132F99" w:rsidRPr="003D69D0" w:rsidRDefault="00132F9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Контроль и  мотивация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F99" w:rsidRPr="003D69D0" w:rsidRDefault="00132F9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F99" w:rsidRPr="003D69D0" w:rsidRDefault="00132F9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132F99" w:rsidRPr="003D69D0" w:rsidTr="006437E8">
        <w:trPr>
          <w:trHeight w:val="580"/>
        </w:trPr>
        <w:tc>
          <w:tcPr>
            <w:tcW w:w="24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2F99" w:rsidRPr="003D69D0" w:rsidRDefault="00132F9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Тема 3.4.</w:t>
            </w:r>
          </w:p>
          <w:p w:rsidR="00132F99" w:rsidRPr="003D69D0" w:rsidRDefault="00132F9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Методы и стили</w:t>
            </w:r>
          </w:p>
          <w:p w:rsidR="00132F99" w:rsidRPr="003D69D0" w:rsidRDefault="00132F9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руководства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F99" w:rsidRPr="003D69D0" w:rsidRDefault="00132F9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Методы и стили руководства</w:t>
            </w:r>
          </w:p>
          <w:p w:rsidR="00132F99" w:rsidRPr="003D69D0" w:rsidRDefault="00132F9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Система методов управления. Стили управления.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F99" w:rsidRPr="003D69D0" w:rsidRDefault="005E6683" w:rsidP="005E6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2F99" w:rsidRPr="003D69D0" w:rsidRDefault="00132F9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ОК 01, ОК 02, ОК 03, ОК 04, ОК 06, ОК 07, ОК 09, ОК 10, ОК 11ПК 1.3, ПК 2.1, ПК </w:t>
            </w:r>
            <w:proofErr w:type="gramStart"/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2.6,ПК</w:t>
            </w:r>
            <w:proofErr w:type="gramEnd"/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3.2        </w:t>
            </w:r>
          </w:p>
        </w:tc>
      </w:tr>
      <w:tr w:rsidR="00132F99" w:rsidRPr="003D69D0" w:rsidTr="006437E8">
        <w:trPr>
          <w:trHeight w:val="782"/>
        </w:trPr>
        <w:tc>
          <w:tcPr>
            <w:tcW w:w="24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2F99" w:rsidRPr="003D69D0" w:rsidRDefault="00132F9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F99" w:rsidRDefault="00132F9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Факторы, влияющие на управленческие решения. </w:t>
            </w:r>
          </w:p>
          <w:p w:rsidR="00132F99" w:rsidRPr="003D69D0" w:rsidRDefault="00132F9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Этапы принятия управленческих решений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F99" w:rsidRPr="003D69D0" w:rsidRDefault="005E6683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F99" w:rsidRPr="003D69D0" w:rsidRDefault="00132F9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F813C9" w:rsidRPr="003D69D0" w:rsidTr="00BB01EA">
        <w:trPr>
          <w:trHeight w:val="300"/>
        </w:trPr>
        <w:tc>
          <w:tcPr>
            <w:tcW w:w="24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13C9" w:rsidRPr="003D69D0" w:rsidRDefault="00F813C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13C9" w:rsidRPr="003D69D0" w:rsidRDefault="00F813C9" w:rsidP="00F81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 xml:space="preserve">Практическое занятие </w:t>
            </w:r>
          </w:p>
          <w:p w:rsidR="00F813C9" w:rsidRPr="00F813C9" w:rsidRDefault="00F813C9" w:rsidP="00F813C9">
            <w:pPr>
              <w:pStyle w:val="a3"/>
              <w:ind w:left="0"/>
              <w:jc w:val="both"/>
            </w:pPr>
            <w:r w:rsidRPr="00F813C9">
              <w:t>Разбор производственных ситуаций по управлению производством</w:t>
            </w:r>
          </w:p>
          <w:p w:rsidR="00F813C9" w:rsidRPr="003D69D0" w:rsidRDefault="00F813C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13C9" w:rsidRPr="003D69D0" w:rsidRDefault="00F813C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lastRenderedPageBreak/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13C9" w:rsidRPr="003D69D0" w:rsidRDefault="00F813C9" w:rsidP="00F813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ОК 01, ОК 02, ОК 03, ОК 04, ОК 06, ОК </w:t>
            </w: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07, ОК 09, ОК 10, ОК 11ПК 1.3, ПК 2.1, ПК 2.6,ПК 3.2        </w:t>
            </w:r>
          </w:p>
        </w:tc>
      </w:tr>
      <w:tr w:rsidR="005A2C2C" w:rsidRPr="003D69D0" w:rsidTr="007C31E7">
        <w:trPr>
          <w:trHeight w:val="470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lastRenderedPageBreak/>
              <w:t>Раздел 4.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Основы маркетинга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132F9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5A2C2C" w:rsidRPr="003D69D0" w:rsidTr="007C31E7">
        <w:trPr>
          <w:trHeight w:val="470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>Тема 4.1.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 xml:space="preserve"> Маркетинг как концепция управления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Маркетинг как концепция управления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Маркетинг и менеджмент. Маркетинговое управление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Функциональная структура маркетинга.</w:t>
            </w:r>
            <w:r w:rsidRPr="003D69D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 xml:space="preserve"> Процесс управления маркетингом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ОК 01, ОК 02, ОК 03, ОК 04, ОК 06, ОК 07, ОК 09, ОК 10, ОК 11ПК 1.3, ПК 2.1, ПК 2.6,ПК 3.2     </w:t>
            </w: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132F99" w:rsidRPr="003D69D0" w:rsidTr="007C31E7">
        <w:trPr>
          <w:trHeight w:val="470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F99" w:rsidRPr="00132F99" w:rsidRDefault="00132F99" w:rsidP="00132F99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32F9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Тема. 3.2. Основные стратегии маркетинга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F99" w:rsidRPr="00132F99" w:rsidRDefault="00132F99" w:rsidP="00132F99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132F99">
              <w:rPr>
                <w:sz w:val="28"/>
                <w:szCs w:val="28"/>
              </w:rPr>
              <w:t xml:space="preserve">Понятие товара в маркетинге. Понятие нового товара в маркетинговой системе. Стратегия разработки нового товара. Жизненный цикл продукции. Сущность ассортиментной политики, формирование товарного ассортимента и товарной номенклатуры. 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F99" w:rsidRPr="003D69D0" w:rsidRDefault="005E6683" w:rsidP="005E66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F99" w:rsidRPr="003D69D0" w:rsidRDefault="00132F9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ОК 01, ОК 02, ОК 03, ОК 04, ОК 06, ОК 07, ОК 09, ОК 10, ОК 11ПК 1.3, ПК 2.1, ПК </w:t>
            </w:r>
            <w:proofErr w:type="gramStart"/>
            <w:r w:rsidRPr="003D69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2.6,ПК</w:t>
            </w:r>
            <w:proofErr w:type="gramEnd"/>
            <w:r w:rsidRPr="003D69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3.2     </w:t>
            </w: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132F99" w:rsidRPr="003D69D0" w:rsidTr="007C31E7">
        <w:trPr>
          <w:trHeight w:val="291"/>
        </w:trPr>
        <w:tc>
          <w:tcPr>
            <w:tcW w:w="1064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F99" w:rsidRPr="003D69D0" w:rsidRDefault="00132F9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Промежуточная аттестация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F99" w:rsidRPr="003D69D0" w:rsidRDefault="00132F9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F99" w:rsidRPr="003D69D0" w:rsidRDefault="00132F9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132F99" w:rsidRPr="003D69D0" w:rsidTr="007C31E7">
        <w:trPr>
          <w:trHeight w:val="291"/>
        </w:trPr>
        <w:tc>
          <w:tcPr>
            <w:tcW w:w="1064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F99" w:rsidRPr="003D69D0" w:rsidRDefault="00132F9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3D69D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Всего:</w:t>
            </w:r>
            <w:r w:rsidRPr="003D69D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F99" w:rsidRPr="003D69D0" w:rsidRDefault="00132F9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2F99" w:rsidRPr="003D69D0" w:rsidRDefault="00132F99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</w:tbl>
    <w:p w:rsidR="005A2C2C" w:rsidRPr="003D69D0" w:rsidRDefault="005A2C2C" w:rsidP="005A2C2C">
      <w:pPr>
        <w:ind w:firstLine="709"/>
        <w:rPr>
          <w:rFonts w:ascii="Times New Roman" w:hAnsi="Times New Roman" w:cs="Times New Roman"/>
          <w:i/>
          <w:sz w:val="24"/>
          <w:szCs w:val="24"/>
        </w:rPr>
        <w:sectPr w:rsidR="005A2C2C" w:rsidRPr="003D69D0" w:rsidSect="000E2969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5A2C2C" w:rsidRPr="003D69D0" w:rsidRDefault="005A2C2C" w:rsidP="005A2C2C">
      <w:pPr>
        <w:ind w:left="1353"/>
        <w:rPr>
          <w:rFonts w:ascii="Times New Roman" w:hAnsi="Times New Roman" w:cs="Times New Roman"/>
          <w:b/>
          <w:bCs/>
          <w:sz w:val="24"/>
          <w:szCs w:val="24"/>
        </w:rPr>
      </w:pPr>
      <w:r w:rsidRPr="003D69D0">
        <w:rPr>
          <w:rFonts w:ascii="Times New Roman" w:hAnsi="Times New Roman" w:cs="Times New Roman"/>
          <w:b/>
          <w:bCs/>
          <w:sz w:val="24"/>
          <w:szCs w:val="24"/>
        </w:rPr>
        <w:lastRenderedPageBreak/>
        <w:t>3. УСЛОВИЯ РЕАЛИЗАЦИИ ПРОГРАММЫ УЧЕБНОЙ ДИСЦИПЛИНЫ</w:t>
      </w:r>
    </w:p>
    <w:p w:rsidR="005A2C2C" w:rsidRPr="003D69D0" w:rsidRDefault="005A2C2C" w:rsidP="005A2C2C">
      <w:pPr>
        <w:suppressAutoHyphens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D69D0">
        <w:rPr>
          <w:rFonts w:ascii="Times New Roman" w:hAnsi="Times New Roman" w:cs="Times New Roman"/>
          <w:bCs/>
          <w:sz w:val="24"/>
          <w:szCs w:val="24"/>
        </w:rPr>
        <w:t>3.1. Для реализации программы учебной дисциплины  должны быть предусмотрены следующие специальные помещения:</w:t>
      </w:r>
    </w:p>
    <w:p w:rsidR="005A2C2C" w:rsidRPr="003D69D0" w:rsidRDefault="005A2C2C" w:rsidP="005A2C2C">
      <w:pPr>
        <w:suppressAutoHyphens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3D69D0">
        <w:rPr>
          <w:rFonts w:ascii="Times New Roman" w:hAnsi="Times New Roman" w:cs="Times New Roman"/>
          <w:bCs/>
          <w:sz w:val="24"/>
          <w:szCs w:val="24"/>
        </w:rPr>
        <w:t>Кабинет социально-экономических дисциплин</w:t>
      </w:r>
      <w:r w:rsidRPr="003D69D0">
        <w:rPr>
          <w:rFonts w:ascii="Times New Roman" w:hAnsi="Times New Roman" w:cs="Times New Roman"/>
          <w:sz w:val="24"/>
          <w:szCs w:val="24"/>
          <w:lang w:eastAsia="en-US"/>
        </w:rPr>
        <w:t>,</w:t>
      </w:r>
    </w:p>
    <w:p w:rsidR="005A2C2C" w:rsidRPr="003D69D0" w:rsidRDefault="005A2C2C" w:rsidP="005A2C2C">
      <w:pPr>
        <w:suppressAutoHyphens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3D69D0">
        <w:rPr>
          <w:rFonts w:ascii="Times New Roman" w:hAnsi="Times New Roman" w:cs="Times New Roman"/>
          <w:sz w:val="24"/>
          <w:szCs w:val="24"/>
          <w:lang w:eastAsia="en-US"/>
        </w:rPr>
        <w:t>оснащенный о</w:t>
      </w:r>
      <w:r w:rsidRPr="003D69D0">
        <w:rPr>
          <w:rFonts w:ascii="Times New Roman" w:hAnsi="Times New Roman" w:cs="Times New Roman"/>
          <w:bCs/>
          <w:sz w:val="24"/>
          <w:szCs w:val="24"/>
          <w:lang w:eastAsia="en-US"/>
        </w:rPr>
        <w:t>борудованием: рабочее место преподавателя, рабочие места обучающихся, плакаты по темам занятий</w:t>
      </w:r>
      <w:r w:rsidRPr="003D69D0">
        <w:rPr>
          <w:rFonts w:ascii="Times New Roman" w:hAnsi="Times New Roman" w:cs="Times New Roman"/>
          <w:bCs/>
          <w:i/>
          <w:sz w:val="24"/>
          <w:szCs w:val="24"/>
        </w:rPr>
        <w:t xml:space="preserve">; </w:t>
      </w:r>
      <w:r w:rsidRPr="003D69D0">
        <w:rPr>
          <w:rFonts w:ascii="Times New Roman" w:hAnsi="Times New Roman" w:cs="Times New Roman"/>
          <w:sz w:val="24"/>
          <w:szCs w:val="24"/>
          <w:lang w:eastAsia="en-US"/>
        </w:rPr>
        <w:t>т</w:t>
      </w:r>
      <w:r w:rsidRPr="003D69D0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ехническими средствами обучения: </w:t>
      </w:r>
      <w:r w:rsidRPr="003D69D0">
        <w:rPr>
          <w:rFonts w:ascii="Times New Roman" w:hAnsi="Times New Roman" w:cs="Times New Roman"/>
          <w:sz w:val="24"/>
          <w:szCs w:val="24"/>
          <w:lang w:eastAsia="en-US"/>
        </w:rPr>
        <w:t>мультимедийный комплекс (проектор, проекционный экран, ноутбук).</w:t>
      </w:r>
    </w:p>
    <w:p w:rsidR="005A2C2C" w:rsidRPr="003D69D0" w:rsidRDefault="005A2C2C" w:rsidP="005A2C2C">
      <w:pPr>
        <w:suppressAutoHyphens/>
        <w:spacing w:after="0"/>
        <w:ind w:firstLine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</w:p>
    <w:p w:rsidR="005A2C2C" w:rsidRPr="003D69D0" w:rsidRDefault="005A2C2C" w:rsidP="005A2C2C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D69D0">
        <w:rPr>
          <w:rFonts w:ascii="Times New Roman" w:hAnsi="Times New Roman" w:cs="Times New Roman"/>
          <w:b/>
          <w:bCs/>
          <w:sz w:val="24"/>
          <w:szCs w:val="24"/>
        </w:rPr>
        <w:t>3.2. Информационное обеспечение реализации программы</w:t>
      </w:r>
    </w:p>
    <w:p w:rsidR="005A2C2C" w:rsidRPr="003D69D0" w:rsidRDefault="005A2C2C" w:rsidP="005A2C2C">
      <w:pPr>
        <w:suppressAutoHyphens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D69D0">
        <w:rPr>
          <w:rFonts w:ascii="Times New Roman" w:hAnsi="Times New Roman" w:cs="Times New Roman"/>
          <w:bCs/>
          <w:sz w:val="24"/>
          <w:szCs w:val="24"/>
        </w:rPr>
        <w:t>Для реализации программы библиотечный фонд образовательной организации должен иметь  п</w:t>
      </w:r>
      <w:r w:rsidRPr="003D69D0">
        <w:rPr>
          <w:rFonts w:ascii="Times New Roman" w:hAnsi="Times New Roman"/>
          <w:sz w:val="24"/>
          <w:szCs w:val="24"/>
        </w:rPr>
        <w:t xml:space="preserve">ечатные и/или электронные образовательные и информационные ресурсы, для использования в образовательном процессе.  </w:t>
      </w:r>
    </w:p>
    <w:p w:rsidR="005A2C2C" w:rsidRPr="003D69D0" w:rsidRDefault="005A2C2C" w:rsidP="005A2C2C">
      <w:pPr>
        <w:ind w:left="360"/>
        <w:contextualSpacing/>
        <w:rPr>
          <w:rFonts w:ascii="Times New Roman" w:hAnsi="Times New Roman" w:cs="Times New Roman"/>
          <w:sz w:val="24"/>
          <w:szCs w:val="24"/>
        </w:rPr>
      </w:pPr>
    </w:p>
    <w:p w:rsidR="005A2C2C" w:rsidRPr="003D69D0" w:rsidRDefault="005A2C2C" w:rsidP="005A2C2C">
      <w:pPr>
        <w:ind w:left="709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D69D0">
        <w:rPr>
          <w:rFonts w:ascii="Times New Roman" w:hAnsi="Times New Roman" w:cs="Times New Roman"/>
          <w:b/>
          <w:sz w:val="24"/>
          <w:szCs w:val="24"/>
        </w:rPr>
        <w:t>3.2.1. Основные источники</w:t>
      </w:r>
    </w:p>
    <w:p w:rsidR="005A2C2C" w:rsidRPr="003D69D0" w:rsidRDefault="005A2C2C" w:rsidP="005A2C2C">
      <w:pPr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D69D0">
        <w:rPr>
          <w:rFonts w:ascii="Times New Roman" w:hAnsi="Times New Roman" w:cs="Times New Roman"/>
          <w:bCs/>
          <w:sz w:val="24"/>
          <w:szCs w:val="24"/>
        </w:rPr>
        <w:t>1.</w:t>
      </w:r>
      <w:r w:rsidRPr="003D69D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proofErr w:type="spellStart"/>
      <w:r w:rsidRPr="003D69D0">
        <w:rPr>
          <w:rFonts w:ascii="Times New Roman" w:hAnsi="Times New Roman" w:cs="Times New Roman"/>
          <w:bCs/>
          <w:sz w:val="24"/>
          <w:szCs w:val="24"/>
        </w:rPr>
        <w:t>Жабина</w:t>
      </w:r>
      <w:proofErr w:type="spellEnd"/>
      <w:r w:rsidRPr="003D69D0">
        <w:rPr>
          <w:rFonts w:ascii="Times New Roman" w:hAnsi="Times New Roman" w:cs="Times New Roman"/>
          <w:bCs/>
          <w:sz w:val="24"/>
          <w:szCs w:val="24"/>
        </w:rPr>
        <w:t xml:space="preserve">, С. Б. Основы экономики, менеджмента и маркетинга </w:t>
      </w:r>
      <w:r w:rsidRPr="003B39A5">
        <w:rPr>
          <w:rFonts w:ascii="Times New Roman" w:hAnsi="Times New Roman" w:cs="Times New Roman"/>
          <w:bCs/>
          <w:sz w:val="24"/>
          <w:szCs w:val="24"/>
        </w:rPr>
        <w:t>в общественном питании</w:t>
      </w:r>
      <w:r w:rsidRPr="003D69D0">
        <w:rPr>
          <w:rFonts w:ascii="Times New Roman" w:hAnsi="Times New Roman" w:cs="Times New Roman"/>
          <w:bCs/>
          <w:sz w:val="24"/>
          <w:szCs w:val="24"/>
        </w:rPr>
        <w:t xml:space="preserve"> [Электронный ресурс</w:t>
      </w:r>
      <w:proofErr w:type="gramStart"/>
      <w:r w:rsidRPr="003D69D0">
        <w:rPr>
          <w:rFonts w:ascii="Times New Roman" w:hAnsi="Times New Roman" w:cs="Times New Roman"/>
          <w:bCs/>
          <w:sz w:val="24"/>
          <w:szCs w:val="24"/>
        </w:rPr>
        <w:t>] :</w:t>
      </w:r>
      <w:proofErr w:type="gramEnd"/>
      <w:r w:rsidRPr="003D69D0">
        <w:rPr>
          <w:rFonts w:ascii="Times New Roman" w:hAnsi="Times New Roman" w:cs="Times New Roman"/>
          <w:bCs/>
          <w:sz w:val="24"/>
          <w:szCs w:val="24"/>
        </w:rPr>
        <w:t xml:space="preserve"> учебник / С. Б. </w:t>
      </w:r>
      <w:proofErr w:type="spellStart"/>
      <w:r w:rsidRPr="003D69D0">
        <w:rPr>
          <w:rFonts w:ascii="Times New Roman" w:hAnsi="Times New Roman" w:cs="Times New Roman"/>
          <w:bCs/>
          <w:sz w:val="24"/>
          <w:szCs w:val="24"/>
        </w:rPr>
        <w:t>Жабина</w:t>
      </w:r>
      <w:proofErr w:type="spellEnd"/>
      <w:r w:rsidRPr="003D69D0">
        <w:rPr>
          <w:rFonts w:ascii="Times New Roman" w:hAnsi="Times New Roman" w:cs="Times New Roman"/>
          <w:bCs/>
          <w:sz w:val="24"/>
          <w:szCs w:val="24"/>
        </w:rPr>
        <w:t xml:space="preserve">, О. М. </w:t>
      </w:r>
      <w:proofErr w:type="spellStart"/>
      <w:r w:rsidRPr="003D69D0">
        <w:rPr>
          <w:rFonts w:ascii="Times New Roman" w:hAnsi="Times New Roman" w:cs="Times New Roman"/>
          <w:bCs/>
          <w:sz w:val="24"/>
          <w:szCs w:val="24"/>
        </w:rPr>
        <w:t>Бурдюгова</w:t>
      </w:r>
      <w:proofErr w:type="spellEnd"/>
      <w:r w:rsidRPr="003D69D0">
        <w:rPr>
          <w:rFonts w:ascii="Times New Roman" w:hAnsi="Times New Roman" w:cs="Times New Roman"/>
          <w:bCs/>
          <w:sz w:val="24"/>
          <w:szCs w:val="24"/>
        </w:rPr>
        <w:t xml:space="preserve">, А. В. Колесова. – 3-е изд., стер. – </w:t>
      </w:r>
      <w:proofErr w:type="gramStart"/>
      <w:r w:rsidRPr="003D69D0">
        <w:rPr>
          <w:rFonts w:ascii="Times New Roman" w:hAnsi="Times New Roman" w:cs="Times New Roman"/>
          <w:bCs/>
          <w:sz w:val="24"/>
          <w:szCs w:val="24"/>
        </w:rPr>
        <w:t>Москва :</w:t>
      </w:r>
      <w:proofErr w:type="gramEnd"/>
      <w:r w:rsidRPr="003D69D0">
        <w:rPr>
          <w:rFonts w:ascii="Times New Roman" w:hAnsi="Times New Roman" w:cs="Times New Roman"/>
          <w:bCs/>
          <w:sz w:val="24"/>
          <w:szCs w:val="24"/>
        </w:rPr>
        <w:t xml:space="preserve"> Академия, 201</w:t>
      </w:r>
      <w:r w:rsidR="005E6683">
        <w:rPr>
          <w:rFonts w:ascii="Times New Roman" w:hAnsi="Times New Roman" w:cs="Times New Roman"/>
          <w:bCs/>
          <w:sz w:val="24"/>
          <w:szCs w:val="24"/>
        </w:rPr>
        <w:t>8</w:t>
      </w:r>
      <w:r w:rsidRPr="003D69D0">
        <w:rPr>
          <w:rFonts w:ascii="Times New Roman" w:hAnsi="Times New Roman" w:cs="Times New Roman"/>
          <w:bCs/>
          <w:sz w:val="24"/>
          <w:szCs w:val="24"/>
        </w:rPr>
        <w:t xml:space="preserve">. – 336 с. - Режим доступа: </w:t>
      </w:r>
      <w:hyperlink r:id="rId6" w:history="1">
        <w:r w:rsidRPr="003D69D0">
          <w:rPr>
            <w:rFonts w:ascii="Times New Roman" w:hAnsi="Times New Roman" w:cs="Times New Roman"/>
            <w:bCs/>
            <w:color w:val="0000FF" w:themeColor="hyperlink"/>
            <w:sz w:val="24"/>
            <w:u w:val="single"/>
          </w:rPr>
          <w:t>http://www.academia-moscow.ru/reader/?id=168118</w:t>
        </w:r>
      </w:hyperlink>
      <w:r w:rsidRPr="003D69D0">
        <w:rPr>
          <w:rFonts w:ascii="Times New Roman" w:hAnsi="Times New Roman" w:cs="Times New Roman"/>
          <w:bCs/>
          <w:sz w:val="24"/>
          <w:szCs w:val="24"/>
        </w:rPr>
        <w:t>.</w:t>
      </w:r>
    </w:p>
    <w:p w:rsidR="005A2C2C" w:rsidRPr="003D69D0" w:rsidRDefault="005A2C2C" w:rsidP="005A2C2C">
      <w:pPr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D69D0">
        <w:rPr>
          <w:rFonts w:ascii="Times New Roman" w:hAnsi="Times New Roman" w:cs="Times New Roman"/>
          <w:bCs/>
          <w:sz w:val="24"/>
          <w:szCs w:val="24"/>
        </w:rPr>
        <w:t>2. Косьмин, А. Д. Менеджмент [Электронный ресурс</w:t>
      </w:r>
      <w:proofErr w:type="gramStart"/>
      <w:r w:rsidRPr="003D69D0">
        <w:rPr>
          <w:rFonts w:ascii="Times New Roman" w:hAnsi="Times New Roman" w:cs="Times New Roman"/>
          <w:bCs/>
          <w:sz w:val="24"/>
          <w:szCs w:val="24"/>
        </w:rPr>
        <w:t>] :</w:t>
      </w:r>
      <w:proofErr w:type="gramEnd"/>
      <w:r w:rsidRPr="003D69D0">
        <w:rPr>
          <w:rFonts w:ascii="Times New Roman" w:hAnsi="Times New Roman" w:cs="Times New Roman"/>
          <w:bCs/>
          <w:sz w:val="24"/>
          <w:szCs w:val="24"/>
        </w:rPr>
        <w:t xml:space="preserve"> учебник / А. Д. Косьмин. – </w:t>
      </w:r>
      <w:proofErr w:type="gramStart"/>
      <w:r w:rsidRPr="003D69D0">
        <w:rPr>
          <w:rFonts w:ascii="Times New Roman" w:hAnsi="Times New Roman" w:cs="Times New Roman"/>
          <w:bCs/>
          <w:sz w:val="24"/>
          <w:szCs w:val="24"/>
        </w:rPr>
        <w:t>Москва :Академия</w:t>
      </w:r>
      <w:proofErr w:type="gramEnd"/>
      <w:r w:rsidRPr="003D69D0">
        <w:rPr>
          <w:rFonts w:ascii="Times New Roman" w:hAnsi="Times New Roman" w:cs="Times New Roman"/>
          <w:bCs/>
          <w:sz w:val="24"/>
          <w:szCs w:val="24"/>
        </w:rPr>
        <w:t>, 201</w:t>
      </w:r>
      <w:r w:rsidR="005E6683">
        <w:rPr>
          <w:rFonts w:ascii="Times New Roman" w:hAnsi="Times New Roman" w:cs="Times New Roman"/>
          <w:bCs/>
          <w:sz w:val="24"/>
          <w:szCs w:val="24"/>
        </w:rPr>
        <w:t>7</w:t>
      </w:r>
      <w:r w:rsidRPr="003D69D0">
        <w:rPr>
          <w:rFonts w:ascii="Times New Roman" w:hAnsi="Times New Roman" w:cs="Times New Roman"/>
          <w:bCs/>
          <w:sz w:val="24"/>
          <w:szCs w:val="24"/>
        </w:rPr>
        <w:t xml:space="preserve">. – 208 с. – Режим доступа: </w:t>
      </w:r>
      <w:hyperlink r:id="rId7" w:history="1">
        <w:r w:rsidRPr="003D69D0">
          <w:rPr>
            <w:rFonts w:ascii="Times New Roman" w:hAnsi="Times New Roman" w:cs="Times New Roman"/>
            <w:bCs/>
            <w:color w:val="0000FF" w:themeColor="hyperlink"/>
            <w:sz w:val="24"/>
            <w:u w:val="single"/>
          </w:rPr>
          <w:t>http://www.academia-moscow.ru/reader/?id=106719</w:t>
        </w:r>
      </w:hyperlink>
      <w:r w:rsidRPr="003D69D0">
        <w:rPr>
          <w:rFonts w:ascii="Times New Roman" w:hAnsi="Times New Roman" w:cs="Times New Roman"/>
          <w:bCs/>
          <w:sz w:val="24"/>
          <w:szCs w:val="24"/>
        </w:rPr>
        <w:t>.</w:t>
      </w:r>
    </w:p>
    <w:p w:rsidR="005A2C2C" w:rsidRPr="003D69D0" w:rsidRDefault="005A2C2C" w:rsidP="005A2C2C">
      <w:pPr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D69D0">
        <w:rPr>
          <w:rFonts w:ascii="Times New Roman" w:hAnsi="Times New Roman" w:cs="Times New Roman"/>
          <w:bCs/>
          <w:sz w:val="24"/>
          <w:szCs w:val="24"/>
        </w:rPr>
        <w:t xml:space="preserve">3. </w:t>
      </w:r>
      <w:proofErr w:type="spellStart"/>
      <w:r w:rsidRPr="003D69D0">
        <w:rPr>
          <w:rFonts w:ascii="Times New Roman" w:hAnsi="Times New Roman" w:cs="Times New Roman"/>
          <w:bCs/>
          <w:sz w:val="24"/>
          <w:szCs w:val="24"/>
        </w:rPr>
        <w:t>Барышев</w:t>
      </w:r>
      <w:proofErr w:type="spellEnd"/>
      <w:r w:rsidRPr="003D69D0">
        <w:rPr>
          <w:rFonts w:ascii="Times New Roman" w:hAnsi="Times New Roman" w:cs="Times New Roman"/>
          <w:bCs/>
          <w:sz w:val="24"/>
          <w:szCs w:val="24"/>
        </w:rPr>
        <w:t xml:space="preserve"> А. Ф. Маркетинг [Электронный ресурс</w:t>
      </w:r>
      <w:proofErr w:type="gramStart"/>
      <w:r w:rsidRPr="003D69D0">
        <w:rPr>
          <w:rFonts w:ascii="Times New Roman" w:hAnsi="Times New Roman" w:cs="Times New Roman"/>
          <w:bCs/>
          <w:sz w:val="24"/>
          <w:szCs w:val="24"/>
        </w:rPr>
        <w:t>] :</w:t>
      </w:r>
      <w:proofErr w:type="gramEnd"/>
      <w:r w:rsidRPr="003D69D0">
        <w:rPr>
          <w:rFonts w:ascii="Times New Roman" w:hAnsi="Times New Roman" w:cs="Times New Roman"/>
          <w:bCs/>
          <w:sz w:val="24"/>
          <w:szCs w:val="24"/>
        </w:rPr>
        <w:t xml:space="preserve"> учебник / А. Ф. </w:t>
      </w:r>
      <w:proofErr w:type="spellStart"/>
      <w:r w:rsidRPr="003D69D0">
        <w:rPr>
          <w:rFonts w:ascii="Times New Roman" w:hAnsi="Times New Roman" w:cs="Times New Roman"/>
          <w:bCs/>
          <w:sz w:val="24"/>
          <w:szCs w:val="24"/>
        </w:rPr>
        <w:t>Барышев</w:t>
      </w:r>
      <w:proofErr w:type="spellEnd"/>
      <w:r w:rsidRPr="003D69D0">
        <w:rPr>
          <w:rFonts w:ascii="Times New Roman" w:hAnsi="Times New Roman" w:cs="Times New Roman"/>
          <w:bCs/>
          <w:sz w:val="24"/>
          <w:szCs w:val="24"/>
        </w:rPr>
        <w:t xml:space="preserve">. - 11-е изд., стер. – </w:t>
      </w:r>
      <w:proofErr w:type="gramStart"/>
      <w:r w:rsidRPr="003D69D0">
        <w:rPr>
          <w:rFonts w:ascii="Times New Roman" w:hAnsi="Times New Roman" w:cs="Times New Roman"/>
          <w:bCs/>
          <w:sz w:val="24"/>
          <w:szCs w:val="24"/>
        </w:rPr>
        <w:t>Москва :</w:t>
      </w:r>
      <w:proofErr w:type="gramEnd"/>
      <w:r w:rsidRPr="003D69D0">
        <w:rPr>
          <w:rFonts w:ascii="Times New Roman" w:hAnsi="Times New Roman" w:cs="Times New Roman"/>
          <w:bCs/>
          <w:sz w:val="24"/>
          <w:szCs w:val="24"/>
        </w:rPr>
        <w:t xml:space="preserve"> Академия, 201</w:t>
      </w:r>
      <w:r w:rsidR="005E6683">
        <w:rPr>
          <w:rFonts w:ascii="Times New Roman" w:hAnsi="Times New Roman" w:cs="Times New Roman"/>
          <w:bCs/>
          <w:sz w:val="24"/>
          <w:szCs w:val="24"/>
        </w:rPr>
        <w:t>8</w:t>
      </w:r>
      <w:r w:rsidRPr="003D69D0">
        <w:rPr>
          <w:rFonts w:ascii="Times New Roman" w:hAnsi="Times New Roman" w:cs="Times New Roman"/>
          <w:bCs/>
          <w:sz w:val="24"/>
          <w:szCs w:val="24"/>
        </w:rPr>
        <w:t xml:space="preserve">. - 224 с. - Режим доступа: </w:t>
      </w:r>
      <w:hyperlink r:id="rId8" w:history="1">
        <w:r w:rsidRPr="003D69D0">
          <w:rPr>
            <w:rFonts w:ascii="Times New Roman" w:hAnsi="Times New Roman" w:cs="Times New Roman"/>
            <w:bCs/>
            <w:color w:val="0000FF" w:themeColor="hyperlink"/>
            <w:sz w:val="24"/>
            <w:u w:val="single"/>
          </w:rPr>
          <w:t>http://www.academia-moscow.ru/reader/?id=53867</w:t>
        </w:r>
      </w:hyperlink>
      <w:r w:rsidRPr="003D69D0">
        <w:rPr>
          <w:rFonts w:ascii="Times New Roman" w:hAnsi="Times New Roman" w:cs="Times New Roman"/>
          <w:bCs/>
          <w:sz w:val="24"/>
          <w:szCs w:val="24"/>
        </w:rPr>
        <w:t>.</w:t>
      </w:r>
    </w:p>
    <w:p w:rsidR="005A2C2C" w:rsidRPr="003D69D0" w:rsidRDefault="005A2C2C" w:rsidP="005A2C2C">
      <w:pPr>
        <w:ind w:left="360"/>
        <w:contextualSpacing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5A2C2C" w:rsidRPr="003D69D0" w:rsidRDefault="005A2C2C" w:rsidP="005A2C2C">
      <w:pPr>
        <w:ind w:left="360" w:firstLine="349"/>
        <w:contextualSpacing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3D69D0">
        <w:rPr>
          <w:rFonts w:ascii="Times New Roman" w:hAnsi="Times New Roman" w:cs="Times New Roman"/>
          <w:b/>
          <w:bCs/>
          <w:sz w:val="24"/>
          <w:szCs w:val="24"/>
        </w:rPr>
        <w:t xml:space="preserve">3.2.2. Дополнительные источники </w:t>
      </w:r>
    </w:p>
    <w:p w:rsidR="005A2C2C" w:rsidRPr="003D69D0" w:rsidRDefault="005A2C2C" w:rsidP="005A2C2C">
      <w:pPr>
        <w:ind w:firstLine="709"/>
        <w:contextualSpacing/>
        <w:jc w:val="both"/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</w:pPr>
      <w:r w:rsidRPr="003D69D0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1.</w:t>
      </w:r>
      <w:r w:rsidRPr="003D69D0">
        <w:rPr>
          <w:rFonts w:ascii="Times New Roman" w:eastAsia="MS Mincho" w:hAnsi="Times New Roman" w:cs="Times New Roman"/>
          <w:b/>
          <w:bCs/>
          <w:i/>
          <w:spacing w:val="-1"/>
          <w:sz w:val="24"/>
          <w:szCs w:val="24"/>
          <w:lang w:eastAsia="ja-JP"/>
        </w:rPr>
        <w:t xml:space="preserve"> </w:t>
      </w:r>
      <w:r w:rsidRPr="003D69D0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Драчева, Е. Л. Менеджмент [Электронный ресурс</w:t>
      </w:r>
      <w:proofErr w:type="gramStart"/>
      <w:r w:rsidRPr="003D69D0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] :</w:t>
      </w:r>
      <w:proofErr w:type="gramEnd"/>
      <w:r w:rsidRPr="003D69D0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 xml:space="preserve"> учебник / Е. Л. Драчева. - 15-е изд., стер. - </w:t>
      </w:r>
      <w:proofErr w:type="gramStart"/>
      <w:r w:rsidRPr="003D69D0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Москва :</w:t>
      </w:r>
      <w:proofErr w:type="gramEnd"/>
      <w:r w:rsidRPr="003D69D0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 xml:space="preserve"> Академия, 201</w:t>
      </w:r>
      <w:r w:rsidR="005E6683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8</w:t>
      </w:r>
      <w:r w:rsidRPr="003D69D0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 xml:space="preserve">. - 304 с. - Режим доступа: </w:t>
      </w:r>
      <w:hyperlink r:id="rId9" w:history="1">
        <w:r w:rsidRPr="003D69D0">
          <w:rPr>
            <w:rFonts w:ascii="Times New Roman" w:eastAsia="MS Mincho" w:hAnsi="Times New Roman" w:cs="Times New Roman"/>
            <w:bCs/>
            <w:color w:val="0000FF" w:themeColor="hyperlink"/>
            <w:spacing w:val="-1"/>
            <w:sz w:val="24"/>
            <w:u w:val="single"/>
            <w:lang w:eastAsia="ja-JP"/>
          </w:rPr>
          <w:t>http://www.academia-moscow.ru/reader/?id=94535</w:t>
        </w:r>
      </w:hyperlink>
      <w:r w:rsidRPr="003D69D0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.</w:t>
      </w:r>
    </w:p>
    <w:p w:rsidR="005A2C2C" w:rsidRPr="003D69D0" w:rsidRDefault="005A2C2C" w:rsidP="005A2C2C">
      <w:pPr>
        <w:ind w:firstLine="709"/>
        <w:contextualSpacing/>
        <w:jc w:val="both"/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</w:pPr>
      <w:r w:rsidRPr="003D69D0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 xml:space="preserve">2. Шевелёва, С. А. Основы экономики и бизнеса [Электронный ресурс] / С. А. Шевелёва, В.Е. Стогов. - 4-е изд., </w:t>
      </w:r>
      <w:proofErr w:type="spellStart"/>
      <w:r w:rsidRPr="003D69D0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перераб</w:t>
      </w:r>
      <w:proofErr w:type="spellEnd"/>
      <w:proofErr w:type="gramStart"/>
      <w:r w:rsidRPr="003D69D0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. и</w:t>
      </w:r>
      <w:proofErr w:type="gramEnd"/>
      <w:r w:rsidRPr="003D69D0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 xml:space="preserve"> доп. – Москва : </w:t>
      </w:r>
      <w:proofErr w:type="spellStart"/>
      <w:r w:rsidRPr="003D69D0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Юнити</w:t>
      </w:r>
      <w:proofErr w:type="spellEnd"/>
      <w:r w:rsidRPr="003D69D0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-Дана, 201</w:t>
      </w:r>
      <w:r w:rsidR="003B39A5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6</w:t>
      </w:r>
      <w:r w:rsidRPr="003D69D0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 xml:space="preserve">. - 432 с. – Режим доступа: </w:t>
      </w:r>
      <w:hyperlink r:id="rId10" w:history="1">
        <w:r w:rsidRPr="003D69D0">
          <w:rPr>
            <w:rFonts w:ascii="Times New Roman" w:eastAsia="MS Mincho" w:hAnsi="Times New Roman" w:cs="Times New Roman"/>
            <w:bCs/>
            <w:color w:val="0000FF" w:themeColor="hyperlink"/>
            <w:spacing w:val="-1"/>
            <w:sz w:val="24"/>
            <w:u w:val="single"/>
            <w:lang w:eastAsia="ja-JP"/>
          </w:rPr>
          <w:t>http://biblioclub.ru/index.php?page=book&amp;id=117701</w:t>
        </w:r>
      </w:hyperlink>
      <w:r w:rsidRPr="003D69D0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.</w:t>
      </w:r>
    </w:p>
    <w:p w:rsidR="005A2C2C" w:rsidRPr="003D69D0" w:rsidRDefault="005A2C2C" w:rsidP="005A2C2C">
      <w:pPr>
        <w:ind w:firstLine="709"/>
        <w:contextualSpacing/>
        <w:jc w:val="both"/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</w:pPr>
      <w:r w:rsidRPr="003D69D0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 xml:space="preserve">3. </w:t>
      </w:r>
      <w:proofErr w:type="spellStart"/>
      <w:r w:rsidRPr="003D69D0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Алексунин</w:t>
      </w:r>
      <w:proofErr w:type="spellEnd"/>
      <w:r w:rsidRPr="003D69D0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, В. А. Маркетинг [Электронный ресурс</w:t>
      </w:r>
      <w:proofErr w:type="gramStart"/>
      <w:r w:rsidRPr="003D69D0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] :</w:t>
      </w:r>
      <w:proofErr w:type="gramEnd"/>
      <w:r w:rsidRPr="003D69D0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 xml:space="preserve"> учебник / В. А. </w:t>
      </w:r>
      <w:proofErr w:type="spellStart"/>
      <w:r w:rsidRPr="003D69D0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Алексунин</w:t>
      </w:r>
      <w:proofErr w:type="spellEnd"/>
      <w:r w:rsidRPr="003D69D0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. – Москва: Дашков и К, 201</w:t>
      </w:r>
      <w:r w:rsidR="005E6683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8</w:t>
      </w:r>
      <w:r w:rsidRPr="003D69D0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 xml:space="preserve">. — 200 с. — Режим доступа: </w:t>
      </w:r>
      <w:hyperlink r:id="rId11" w:history="1">
        <w:r w:rsidRPr="003D69D0">
          <w:rPr>
            <w:rFonts w:ascii="Times New Roman" w:eastAsia="MS Mincho" w:hAnsi="Times New Roman" w:cs="Times New Roman"/>
            <w:bCs/>
            <w:color w:val="0000FF" w:themeColor="hyperlink"/>
            <w:spacing w:val="-1"/>
            <w:sz w:val="24"/>
            <w:u w:val="single"/>
            <w:lang w:eastAsia="ja-JP"/>
          </w:rPr>
          <w:t>http://e.lanbook.com/books/element.php?pl1_id=70538</w:t>
        </w:r>
      </w:hyperlink>
      <w:r w:rsidRPr="003D69D0">
        <w:rPr>
          <w:rFonts w:ascii="Times New Roman" w:eastAsia="MS Mincho" w:hAnsi="Times New Roman" w:cs="Times New Roman"/>
          <w:bCs/>
          <w:spacing w:val="-1"/>
          <w:sz w:val="24"/>
          <w:szCs w:val="24"/>
          <w:lang w:eastAsia="ja-JP"/>
        </w:rPr>
        <w:t>.</w:t>
      </w:r>
    </w:p>
    <w:p w:rsidR="005A2C2C" w:rsidRPr="003D69D0" w:rsidRDefault="005A2C2C" w:rsidP="005A2C2C">
      <w:pPr>
        <w:ind w:left="426"/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5A2C2C" w:rsidRPr="003D69D0" w:rsidRDefault="005A2C2C" w:rsidP="005A2C2C">
      <w:pPr>
        <w:ind w:left="426"/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5A2C2C" w:rsidRPr="003D69D0" w:rsidRDefault="005A2C2C" w:rsidP="005A2C2C">
      <w:pPr>
        <w:ind w:left="426"/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5A2C2C" w:rsidRPr="003D69D0" w:rsidRDefault="005A2C2C" w:rsidP="005A2C2C">
      <w:pPr>
        <w:ind w:left="426"/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5A2C2C" w:rsidRPr="003D69D0" w:rsidRDefault="005A2C2C" w:rsidP="005A2C2C">
      <w:pPr>
        <w:ind w:left="426"/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AA16C0" w:rsidRDefault="00AA16C0" w:rsidP="005A2C2C">
      <w:pPr>
        <w:ind w:left="360"/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5A2C2C" w:rsidRPr="003D69D0" w:rsidRDefault="005A2C2C" w:rsidP="005A2C2C">
      <w:pPr>
        <w:ind w:left="360"/>
        <w:contextualSpacing/>
        <w:rPr>
          <w:rFonts w:ascii="Times New Roman" w:hAnsi="Times New Roman" w:cs="Times New Roman"/>
          <w:b/>
          <w:i/>
          <w:sz w:val="24"/>
          <w:szCs w:val="24"/>
        </w:rPr>
      </w:pPr>
      <w:r w:rsidRPr="003D69D0">
        <w:rPr>
          <w:rFonts w:ascii="Times New Roman" w:hAnsi="Times New Roman" w:cs="Times New Roman"/>
          <w:b/>
          <w:i/>
          <w:sz w:val="24"/>
          <w:szCs w:val="24"/>
        </w:rPr>
        <w:lastRenderedPageBreak/>
        <w:t>4. КОНТРОЛЬ И ОЦЕНКА РЕЗУЛЬТАТОВ ОСВОЕНИЯ УЧЕБНОЙ ДИСЦИПЛИНЫ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1"/>
        <w:gridCol w:w="3260"/>
        <w:gridCol w:w="2800"/>
      </w:tblGrid>
      <w:tr w:rsidR="005A2C2C" w:rsidRPr="003D69D0" w:rsidTr="007C31E7">
        <w:tc>
          <w:tcPr>
            <w:tcW w:w="1834" w:type="pct"/>
            <w:vAlign w:val="center"/>
          </w:tcPr>
          <w:p w:rsidR="005A2C2C" w:rsidRPr="003D69D0" w:rsidRDefault="005A2C2C" w:rsidP="007C31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Результаты обучения</w:t>
            </w:r>
          </w:p>
        </w:tc>
        <w:tc>
          <w:tcPr>
            <w:tcW w:w="1703" w:type="pct"/>
            <w:vAlign w:val="center"/>
          </w:tcPr>
          <w:p w:rsidR="005A2C2C" w:rsidRPr="003D69D0" w:rsidRDefault="005A2C2C" w:rsidP="007C31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Критерии оценки</w:t>
            </w:r>
          </w:p>
        </w:tc>
        <w:tc>
          <w:tcPr>
            <w:tcW w:w="1463" w:type="pct"/>
            <w:vAlign w:val="center"/>
          </w:tcPr>
          <w:p w:rsidR="005A2C2C" w:rsidRPr="003D69D0" w:rsidRDefault="005A2C2C" w:rsidP="007C31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Методы оценки</w:t>
            </w:r>
          </w:p>
        </w:tc>
      </w:tr>
      <w:tr w:rsidR="005A2C2C" w:rsidRPr="003D69D0" w:rsidTr="007C31E7">
        <w:tc>
          <w:tcPr>
            <w:tcW w:w="5000" w:type="pct"/>
            <w:gridSpan w:val="3"/>
          </w:tcPr>
          <w:p w:rsidR="005A2C2C" w:rsidRPr="003D69D0" w:rsidRDefault="005A2C2C" w:rsidP="007C31E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bCs/>
                <w:sz w:val="24"/>
                <w:szCs w:val="24"/>
              </w:rPr>
              <w:t>Знания:</w:t>
            </w:r>
          </w:p>
        </w:tc>
      </w:tr>
      <w:tr w:rsidR="005A2C2C" w:rsidRPr="003D69D0" w:rsidTr="007C31E7">
        <w:trPr>
          <w:trHeight w:val="896"/>
        </w:trPr>
        <w:tc>
          <w:tcPr>
            <w:tcW w:w="1834" w:type="pct"/>
          </w:tcPr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Основные положения экономической теории.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Принципы рыночной экономики.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Современное состояние и перспективы развития отрасли.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Роль хозяйствующих субъектов в рыночной экономике.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Механизмы ценообразования на продукцию (услуги).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Формы оплаты труда.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Стили управления, виды коммуникации.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Принципы делового общения в коллективе.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Управленческий цикл.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Особенности менеджмента в области механизации сельского хозяйства.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Сущность, цели, основные -принципы и функции маркетинга, его связь с менеджментом.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Формы адаптации производства и сбыта к рыночной ситуации.</w:t>
            </w:r>
          </w:p>
        </w:tc>
        <w:tc>
          <w:tcPr>
            <w:tcW w:w="1703" w:type="pct"/>
          </w:tcPr>
          <w:p w:rsidR="005A2C2C" w:rsidRPr="003D69D0" w:rsidRDefault="005A2C2C" w:rsidP="007C31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результате освоения учебной дисциплины обучающийся </w:t>
            </w:r>
            <w:r w:rsidRPr="003D69D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должен знать</w:t>
            </w: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-основные положения экономической теории;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-принципы рыночной экономики;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-современное состояние и перспективы развития отрасли;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-роль хозяйствующих субъектов в рыночной экономике;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-механизмы ценообразования на продукцию (услуги);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-формы оплаты труда;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-стили управления, виды коммуникации;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-принципы делового общения в коллективе;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-управленческий цикл;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-особенности менеджмента в области механизации сельского хозяйства;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sz w:val="24"/>
                <w:szCs w:val="24"/>
              </w:rPr>
              <w:t>-сущность, цели, основные -принципы и функции маркетинга, его связь с менеджментом;</w:t>
            </w:r>
          </w:p>
          <w:p w:rsidR="005A2C2C" w:rsidRPr="003D69D0" w:rsidRDefault="005A2C2C" w:rsidP="007C31E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-формы адаптации производства и сбыта к рыночной ситуации.</w:t>
            </w:r>
          </w:p>
        </w:tc>
        <w:tc>
          <w:tcPr>
            <w:tcW w:w="1463" w:type="pct"/>
          </w:tcPr>
          <w:p w:rsidR="005A2C2C" w:rsidRPr="003D69D0" w:rsidRDefault="005A2C2C" w:rsidP="007C31E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-устный индивидуальный и фронтальный опрос;</w:t>
            </w:r>
          </w:p>
          <w:p w:rsidR="005A2C2C" w:rsidRPr="003D69D0" w:rsidRDefault="005A2C2C" w:rsidP="007C31E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письменная работа в форме тестирования, индивидуальных заданий; устный индивидуальный опрос;</w:t>
            </w:r>
          </w:p>
          <w:p w:rsidR="005A2C2C" w:rsidRPr="003D69D0" w:rsidRDefault="005A2C2C" w:rsidP="007C31E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устный контроль в форме дискуссии, индивидуальный опрос;</w:t>
            </w:r>
          </w:p>
          <w:p w:rsidR="005A2C2C" w:rsidRPr="003D69D0" w:rsidRDefault="005A2C2C" w:rsidP="007C31E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3D69D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Заполнение таблиц</w:t>
            </w:r>
          </w:p>
          <w:p w:rsidR="005A2C2C" w:rsidRPr="003D69D0" w:rsidRDefault="005A2C2C" w:rsidP="007C31E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3D69D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Собеседование</w:t>
            </w:r>
          </w:p>
          <w:p w:rsidR="005A2C2C" w:rsidRPr="003D69D0" w:rsidRDefault="005A2C2C" w:rsidP="007C31E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3D69D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Творческие задания</w:t>
            </w:r>
          </w:p>
          <w:p w:rsidR="005A2C2C" w:rsidRPr="003D69D0" w:rsidRDefault="005A2C2C" w:rsidP="007C31E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3D69D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Подготовка докладов</w:t>
            </w:r>
          </w:p>
          <w:p w:rsidR="005A2C2C" w:rsidRPr="003D69D0" w:rsidRDefault="005A2C2C" w:rsidP="007C31E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5A2C2C" w:rsidRPr="003D69D0" w:rsidTr="007C31E7">
        <w:trPr>
          <w:trHeight w:val="306"/>
        </w:trPr>
        <w:tc>
          <w:tcPr>
            <w:tcW w:w="5000" w:type="pct"/>
            <w:gridSpan w:val="3"/>
          </w:tcPr>
          <w:p w:rsidR="005A2C2C" w:rsidRPr="003D69D0" w:rsidRDefault="005A2C2C" w:rsidP="007C31E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Умения:</w:t>
            </w:r>
          </w:p>
        </w:tc>
      </w:tr>
      <w:tr w:rsidR="005A2C2C" w:rsidRPr="003D69D0" w:rsidTr="007C31E7">
        <w:trPr>
          <w:trHeight w:val="896"/>
        </w:trPr>
        <w:tc>
          <w:tcPr>
            <w:tcW w:w="1834" w:type="pct"/>
          </w:tcPr>
          <w:p w:rsidR="005A2C2C" w:rsidRPr="003D69D0" w:rsidRDefault="005A2C2C" w:rsidP="007C31E7">
            <w:pPr>
              <w:tabs>
                <w:tab w:val="left" w:pos="-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Рассчитывать основные технико-экономические показатели деятельности организации.</w:t>
            </w:r>
          </w:p>
          <w:p w:rsidR="005A2C2C" w:rsidRPr="003D69D0" w:rsidRDefault="005A2C2C" w:rsidP="007C31E7">
            <w:pPr>
              <w:tabs>
                <w:tab w:val="left" w:pos="-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Применять в профессиональной деятельности приемы делового и управленческого общения.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</w:rPr>
            </w:pPr>
            <w:r w:rsidRPr="003D69D0">
              <w:rPr>
                <w:rFonts w:ascii="Times New Roman" w:hAnsi="Times New Roman" w:cs="Arial"/>
                <w:sz w:val="24"/>
                <w:szCs w:val="24"/>
              </w:rPr>
              <w:t xml:space="preserve">Анализировать ситуацию на рынке товаров и услуг. </w:t>
            </w:r>
          </w:p>
        </w:tc>
        <w:tc>
          <w:tcPr>
            <w:tcW w:w="1703" w:type="pct"/>
          </w:tcPr>
          <w:p w:rsidR="005A2C2C" w:rsidRPr="003D69D0" w:rsidRDefault="005A2C2C" w:rsidP="007C31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результате освоения учебной дисциплины обучающийся </w:t>
            </w:r>
            <w:r w:rsidRPr="003D69D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должен уметь</w:t>
            </w: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5A2C2C" w:rsidRPr="003D69D0" w:rsidRDefault="005A2C2C" w:rsidP="007C31E7">
            <w:pPr>
              <w:tabs>
                <w:tab w:val="left" w:pos="-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рассчитывать основные технико-экономические показатели деятельности организации;</w:t>
            </w:r>
          </w:p>
          <w:p w:rsidR="005A2C2C" w:rsidRPr="003D69D0" w:rsidRDefault="005A2C2C" w:rsidP="007C31E7">
            <w:pPr>
              <w:tabs>
                <w:tab w:val="left" w:pos="-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9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применять в профессиональной деятельности приемы делового и управленческого общения;</w:t>
            </w:r>
          </w:p>
          <w:p w:rsidR="005A2C2C" w:rsidRPr="003D69D0" w:rsidRDefault="005A2C2C" w:rsidP="007C31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</w:rPr>
            </w:pPr>
            <w:r w:rsidRPr="003D69D0">
              <w:rPr>
                <w:rFonts w:ascii="Times New Roman" w:hAnsi="Times New Roman" w:cs="Arial"/>
                <w:sz w:val="24"/>
                <w:szCs w:val="24"/>
              </w:rPr>
              <w:t xml:space="preserve">- анализировать ситуацию на рынке товаров и услуг. </w:t>
            </w:r>
          </w:p>
        </w:tc>
        <w:tc>
          <w:tcPr>
            <w:tcW w:w="1463" w:type="pct"/>
          </w:tcPr>
          <w:p w:rsidR="005A2C2C" w:rsidRPr="003D69D0" w:rsidRDefault="005A2C2C" w:rsidP="007C31E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3D69D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Ситуационные задачи</w:t>
            </w:r>
          </w:p>
          <w:p w:rsidR="005A2C2C" w:rsidRPr="003D69D0" w:rsidRDefault="005A2C2C" w:rsidP="007C31E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3D69D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Практические задания</w:t>
            </w:r>
          </w:p>
          <w:p w:rsidR="005A2C2C" w:rsidRPr="003D69D0" w:rsidRDefault="005A2C2C" w:rsidP="007C31E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3D69D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Кейс –задания</w:t>
            </w:r>
          </w:p>
          <w:p w:rsidR="005A2C2C" w:rsidRPr="003D69D0" w:rsidRDefault="005A2C2C" w:rsidP="007C31E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3D69D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Дифференцированный</w:t>
            </w:r>
          </w:p>
          <w:p w:rsidR="005A2C2C" w:rsidRPr="003D69D0" w:rsidRDefault="005A2C2C" w:rsidP="007C31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9D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зачет</w:t>
            </w:r>
          </w:p>
        </w:tc>
      </w:tr>
    </w:tbl>
    <w:bookmarkStart w:id="0" w:name="_GoBack"/>
    <w:p w:rsidR="00216994" w:rsidRDefault="00071366">
      <w:r w:rsidRPr="00071366">
        <w:object w:dxaOrig="7344" w:dyaOrig="10092">
          <v:shape id="_x0000_i1026" type="#_x0000_t75" style="width:470.55pt;height:9in" o:ole="">
            <v:imagedata r:id="rId12" o:title=""/>
          </v:shape>
          <o:OLEObject Type="Embed" ProgID="AcroExch.Document.7" ShapeID="_x0000_i1026" DrawAspect="Content" ObjectID="_1704288784" r:id="rId13"/>
        </w:object>
      </w:r>
      <w:bookmarkEnd w:id="0"/>
    </w:p>
    <w:sectPr w:rsidR="00216994" w:rsidSect="00C00F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A2C2C"/>
    <w:rsid w:val="0005280C"/>
    <w:rsid w:val="00071366"/>
    <w:rsid w:val="00132F99"/>
    <w:rsid w:val="00147141"/>
    <w:rsid w:val="00216994"/>
    <w:rsid w:val="00260969"/>
    <w:rsid w:val="003B39A5"/>
    <w:rsid w:val="005A2C2C"/>
    <w:rsid w:val="005E6683"/>
    <w:rsid w:val="0066167B"/>
    <w:rsid w:val="006B564E"/>
    <w:rsid w:val="006C3569"/>
    <w:rsid w:val="00740984"/>
    <w:rsid w:val="0085508F"/>
    <w:rsid w:val="00AA16C0"/>
    <w:rsid w:val="00B236BE"/>
    <w:rsid w:val="00BC6DD5"/>
    <w:rsid w:val="00C00F08"/>
    <w:rsid w:val="00D9119C"/>
    <w:rsid w:val="00E21AB3"/>
    <w:rsid w:val="00EE0F0C"/>
    <w:rsid w:val="00F02EB3"/>
    <w:rsid w:val="00F44AD0"/>
    <w:rsid w:val="00F64F59"/>
    <w:rsid w:val="00F81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A3D710-4EE4-46C8-8CF1-ABB384E5B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0F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B236B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rsid w:val="00B236BE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3B39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B39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cademia-moscow.ru/reader/?id=53867" TargetMode="External"/><Relationship Id="rId13" Type="http://schemas.openxmlformats.org/officeDocument/2006/relationships/oleObject" Target="embeddings/oleObject2.bin"/><Relationship Id="rId3" Type="http://schemas.openxmlformats.org/officeDocument/2006/relationships/webSettings" Target="webSettings.xml"/><Relationship Id="rId7" Type="http://schemas.openxmlformats.org/officeDocument/2006/relationships/hyperlink" Target="http://www.academia-moscow.ru/reader/?id=106719" TargetMode="External"/><Relationship Id="rId12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cademia-moscow.ru/reader/?id=168118" TargetMode="External"/><Relationship Id="rId11" Type="http://schemas.openxmlformats.org/officeDocument/2006/relationships/hyperlink" Target="http://e.lanbook.com/books/element.php?pl1_id=70538" TargetMode="External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hyperlink" Target="http://biblioclub.ru/index.php?page=book&amp;id=117701" TargetMode="External"/><Relationship Id="rId4" Type="http://schemas.openxmlformats.org/officeDocument/2006/relationships/image" Target="media/image1.emf"/><Relationship Id="rId9" Type="http://schemas.openxmlformats.org/officeDocument/2006/relationships/hyperlink" Target="http://www.academia-moscow.ru/reader/?id=94535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2036</Words>
  <Characters>11610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Татьяна Н. Таймуллина</cp:lastModifiedBy>
  <cp:revision>7</cp:revision>
  <cp:lastPrinted>2020-10-19T07:19:00Z</cp:lastPrinted>
  <dcterms:created xsi:type="dcterms:W3CDTF">2019-10-28T17:43:00Z</dcterms:created>
  <dcterms:modified xsi:type="dcterms:W3CDTF">2022-01-21T13:47:00Z</dcterms:modified>
</cp:coreProperties>
</file>